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7E0B72D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0905BF">
        <w:rPr>
          <w:rFonts w:ascii="Arial" w:eastAsiaTheme="minorEastAsia" w:hAnsi="Arial" w:cs="Arial"/>
          <w:b/>
          <w:sz w:val="24"/>
          <w:szCs w:val="24"/>
          <w:lang w:eastAsia="zh-CN"/>
        </w:rPr>
        <w:t>00043</w:t>
      </w:r>
      <w:bookmarkStart w:id="0" w:name="_GoBack"/>
      <w:bookmarkEnd w:id="0"/>
    </w:p>
    <w:p w14:paraId="5B870C7D" w14:textId="6C682D0B" w:rsidR="00376F68" w:rsidRPr="003A2B9E" w:rsidRDefault="0072691A" w:rsidP="00376F68">
      <w:pPr>
        <w:spacing w:after="120"/>
        <w:ind w:left="1985" w:hanging="1985"/>
        <w:rPr>
          <w:rFonts w:ascii="Arial" w:eastAsiaTheme="minorEastAsia" w:hAnsi="Arial" w:cs="Arial"/>
          <w:b/>
          <w:sz w:val="24"/>
          <w:szCs w:val="24"/>
          <w:lang w:val="en-US" w:eastAsia="zh-CN"/>
        </w:rPr>
      </w:pPr>
      <w:bookmarkStart w:id="1" w:name="OLE_LINK1"/>
      <w:r>
        <w:rPr>
          <w:rFonts w:ascii="Arial" w:hAnsi="Arial" w:cs="Arial"/>
          <w:b/>
          <w:sz w:val="24"/>
        </w:rPr>
        <w:t>Athens</w:t>
      </w:r>
      <w:r w:rsidR="00C63A89" w:rsidRPr="00C63A89">
        <w:rPr>
          <w:rFonts w:ascii="Arial" w:hAnsi="Arial" w:cs="Arial"/>
          <w:b/>
          <w:sz w:val="24"/>
        </w:rPr>
        <w:t xml:space="preserve">, </w:t>
      </w:r>
      <w:r>
        <w:rPr>
          <w:rFonts w:ascii="Arial" w:hAnsi="Arial" w:cs="Arial"/>
          <w:b/>
          <w:sz w:val="24"/>
        </w:rPr>
        <w:t>Greece</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1</w:t>
      </w:r>
      <w:r w:rsidR="00C63A89" w:rsidRPr="00C63A89">
        <w:rPr>
          <w:rFonts w:ascii="Arial" w:hAnsi="Arial" w:cs="Arial"/>
          <w:b/>
          <w:sz w:val="24"/>
        </w:rPr>
        <w:t xml:space="preserve"> </w:t>
      </w:r>
      <w:r>
        <w:rPr>
          <w:rFonts w:ascii="Arial" w:hAnsi="Arial" w:cs="Arial"/>
          <w:b/>
          <w:sz w:val="24"/>
        </w:rPr>
        <w:t>February</w:t>
      </w:r>
      <w:r w:rsidR="00C63A89" w:rsidRPr="00C63A89">
        <w:rPr>
          <w:rFonts w:ascii="Arial" w:hAnsi="Arial" w:cs="Arial"/>
          <w:b/>
          <w:sz w:val="24"/>
        </w:rPr>
        <w:t>, 202</w:t>
      </w:r>
      <w:r>
        <w:rPr>
          <w:rFonts w:ascii="Arial" w:hAnsi="Arial" w:cs="Arial"/>
          <w:b/>
          <w:sz w:val="24"/>
        </w:rPr>
        <w:t>5</w:t>
      </w:r>
    </w:p>
    <w:bookmarkEnd w:id="1"/>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57C45BB"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0905BF" w:rsidRPr="000905BF">
        <w:rPr>
          <w:rFonts w:ascii="Arial" w:eastAsia="MS Mincho" w:hAnsi="Arial" w:cs="Arial"/>
          <w:sz w:val="22"/>
          <w:lang w:val="pt-BR" w:eastAsia="ja-JP"/>
        </w:rPr>
        <w:t>7.14.2.3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4872E81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2B6BD0">
        <w:rPr>
          <w:rFonts w:ascii="Arial" w:eastAsia="MS Mincho" w:hAnsi="Arial" w:cs="Arial"/>
          <w:sz w:val="22"/>
        </w:rPr>
        <w:t>MIMO OTA tests</w:t>
      </w:r>
    </w:p>
    <w:p w14:paraId="00F33953" w14:textId="7F75F09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0905BF" w:rsidRPr="000905BF">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286B84A7" w:rsidR="00FC2478" w:rsidRDefault="00FC2478" w:rsidP="00FC2478">
      <w:pPr>
        <w:rPr>
          <w:lang w:eastAsia="zh-CN"/>
        </w:rPr>
      </w:pPr>
      <w:r w:rsidRPr="002A087A">
        <w:rPr>
          <w:lang w:eastAsia="zh-CN"/>
        </w:rPr>
        <w:t>This</w:t>
      </w:r>
      <w:r w:rsidR="006D5C65">
        <w:rPr>
          <w:lang w:eastAsia="zh-CN"/>
        </w:rPr>
        <w:t xml:space="preserve"> </w:t>
      </w:r>
      <w:r w:rsidR="00881C3B">
        <w:rPr>
          <w:lang w:eastAsia="zh-CN"/>
        </w:rPr>
        <w:t xml:space="preserve">contribution discusses the issues listed below </w:t>
      </w:r>
      <w:r w:rsidR="00EB4E28">
        <w:rPr>
          <w:lang w:eastAsia="zh-CN"/>
        </w:rPr>
        <w:t>in</w:t>
      </w:r>
      <w:r w:rsidR="00881C3B">
        <w:rPr>
          <w:lang w:eastAsia="zh-CN"/>
        </w:rPr>
        <w:t xml:space="preserve"> WF [1] </w:t>
      </w:r>
      <w:r w:rsidR="00EB4E28">
        <w:rPr>
          <w:lang w:eastAsia="zh-CN"/>
        </w:rPr>
        <w:t>from</w:t>
      </w:r>
      <w:r w:rsidR="00881C3B">
        <w:rPr>
          <w:lang w:eastAsia="zh-CN"/>
        </w:rPr>
        <w:t xml:space="preserve"> the last meeting</w:t>
      </w:r>
      <w:r w:rsidRPr="002A087A">
        <w:rPr>
          <w:lang w:eastAsia="zh-CN"/>
        </w:rPr>
        <w:t>.</w:t>
      </w:r>
    </w:p>
    <w:p w14:paraId="5427C699" w14:textId="69ADB446" w:rsidR="00E63679" w:rsidRDefault="00881C3B"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47E9DD5C" wp14:editId="77035692">
                <wp:simplePos x="0" y="0"/>
                <wp:positionH relativeFrom="column">
                  <wp:posOffset>-109855</wp:posOffset>
                </wp:positionH>
                <wp:positionV relativeFrom="paragraph">
                  <wp:posOffset>224246</wp:posOffset>
                </wp:positionV>
                <wp:extent cx="6335486" cy="3614057"/>
                <wp:effectExtent l="0" t="0" r="27305" b="24765"/>
                <wp:wrapNone/>
                <wp:docPr id="1" name="Rectangle 1"/>
                <wp:cNvGraphicFramePr/>
                <a:graphic xmlns:a="http://schemas.openxmlformats.org/drawingml/2006/main">
                  <a:graphicData uri="http://schemas.microsoft.com/office/word/2010/wordprocessingShape">
                    <wps:wsp>
                      <wps:cNvSpPr/>
                      <wps:spPr>
                        <a:xfrm>
                          <a:off x="0" y="0"/>
                          <a:ext cx="6335486" cy="36140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09B6A7" id="Rectangle 1" o:spid="_x0000_s1026" style="position:absolute;margin-left:-8.65pt;margin-top:17.65pt;width:498.85pt;height:284.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" filled="f" strokecolor="black [3213]" strokeweight="1pt"/>
            </w:pict>
          </mc:Fallback>
        </mc:AlternateContent>
      </w:r>
    </w:p>
    <w:p w14:paraId="3ECA90CB" w14:textId="77777777" w:rsidR="00E63679" w:rsidRPr="00E52549" w:rsidRDefault="00E63679" w:rsidP="00E63679">
      <w:pPr>
        <w:rPr>
          <w:b/>
          <w:u w:val="single"/>
          <w:lang w:eastAsia="ko-KR"/>
        </w:rPr>
      </w:pPr>
      <w:r w:rsidRPr="00E52549">
        <w:rPr>
          <w:b/>
          <w:u w:val="single"/>
          <w:lang w:eastAsia="ko-KR"/>
        </w:rPr>
        <w:t>Issue 1-</w:t>
      </w:r>
      <w:r w:rsidRPr="00E52549">
        <w:rPr>
          <w:rFonts w:hint="eastAsia"/>
          <w:b/>
          <w:u w:val="single"/>
          <w:lang w:eastAsia="zh-CN"/>
        </w:rPr>
        <w:t>3</w:t>
      </w:r>
      <w:r w:rsidRPr="00E52549">
        <w:rPr>
          <w:b/>
          <w:u w:val="single"/>
          <w:lang w:eastAsia="ko-KR"/>
        </w:rPr>
        <w:t>: Dynamic MIMO OTA test and UE performance metric</w:t>
      </w:r>
    </w:p>
    <w:p w14:paraId="7C219B6D" w14:textId="77777777" w:rsidR="00E63679" w:rsidRPr="00E52549" w:rsidRDefault="00E63679" w:rsidP="00E63679">
      <w:pPr>
        <w:spacing w:after="120"/>
        <w:rPr>
          <w:b/>
          <w:bCs/>
          <w:szCs w:val="24"/>
          <w:lang w:eastAsia="zh-CN"/>
        </w:rPr>
      </w:pPr>
      <w:r w:rsidRPr="00E52549">
        <w:rPr>
          <w:rFonts w:hint="eastAsia"/>
          <w:b/>
          <w:bCs/>
          <w:szCs w:val="24"/>
          <w:lang w:eastAsia="zh-CN"/>
        </w:rPr>
        <w:t>Agreement:</w:t>
      </w:r>
    </w:p>
    <w:p w14:paraId="3054A314" w14:textId="77777777" w:rsidR="00E63679" w:rsidRPr="00E52549" w:rsidRDefault="00E63679" w:rsidP="00E63679">
      <w:pPr>
        <w:pStyle w:val="ListParagraph"/>
        <w:numPr>
          <w:ilvl w:val="0"/>
          <w:numId w:val="1"/>
        </w:numPr>
        <w:overflowPunct/>
        <w:autoSpaceDE/>
        <w:autoSpaceDN/>
        <w:adjustRightInd/>
        <w:spacing w:after="120"/>
        <w:ind w:firstLineChars="0"/>
        <w:textAlignment w:val="auto"/>
        <w:rPr>
          <w:rFonts w:eastAsia="SimSun"/>
          <w:szCs w:val="24"/>
          <w:lang w:eastAsia="zh-CN"/>
        </w:rPr>
      </w:pPr>
      <w:r w:rsidRPr="00E52549">
        <w:rPr>
          <w:rFonts w:eastAsia="SimSun"/>
          <w:szCs w:val="24"/>
          <w:lang w:eastAsia="zh-CN"/>
        </w:rPr>
        <w:t>F</w:t>
      </w:r>
      <w:r w:rsidRPr="00E52549">
        <w:rPr>
          <w:rFonts w:eastAsia="SimSun" w:hint="eastAsia"/>
          <w:szCs w:val="24"/>
          <w:lang w:eastAsia="zh-CN"/>
        </w:rPr>
        <w:t xml:space="preserve">or discussing performance metric perspective, further discuss whether the measurement results of </w:t>
      </w:r>
      <w:proofErr w:type="spellStart"/>
      <w:r w:rsidRPr="00E52549">
        <w:rPr>
          <w:rFonts w:eastAsia="SimSun" w:hint="eastAsia"/>
          <w:szCs w:val="24"/>
          <w:lang w:eastAsia="zh-CN"/>
        </w:rPr>
        <w:t>UMi</w:t>
      </w:r>
      <w:proofErr w:type="spellEnd"/>
      <w:r w:rsidRPr="00E52549">
        <w:rPr>
          <w:rFonts w:eastAsia="SimSun" w:hint="eastAsia"/>
          <w:szCs w:val="24"/>
          <w:lang w:eastAsia="zh-CN"/>
        </w:rPr>
        <w:t xml:space="preserve"> and </w:t>
      </w:r>
      <w:proofErr w:type="spellStart"/>
      <w:r w:rsidRPr="00E52549">
        <w:rPr>
          <w:rFonts w:eastAsia="SimSun" w:hint="eastAsia"/>
          <w:szCs w:val="24"/>
          <w:lang w:eastAsia="zh-CN"/>
        </w:rPr>
        <w:t>UMa</w:t>
      </w:r>
      <w:proofErr w:type="spellEnd"/>
      <w:r w:rsidRPr="00E52549">
        <w:rPr>
          <w:rFonts w:eastAsia="SimSun" w:hint="eastAsia"/>
          <w:szCs w:val="24"/>
          <w:lang w:eastAsia="zh-CN"/>
        </w:rPr>
        <w:t xml:space="preserve"> should be combined</w:t>
      </w:r>
      <w:r w:rsidRPr="00E52549">
        <w:rPr>
          <w:rFonts w:eastAsia="SimSun"/>
          <w:szCs w:val="24"/>
          <w:lang w:eastAsia="zh-CN"/>
        </w:rPr>
        <w:t>.</w:t>
      </w:r>
    </w:p>
    <w:p w14:paraId="3A01011F" w14:textId="77777777" w:rsidR="00E63679" w:rsidRPr="00E52549" w:rsidRDefault="00E63679" w:rsidP="00E63679">
      <w:pPr>
        <w:pStyle w:val="ListParagraph"/>
        <w:numPr>
          <w:ilvl w:val="0"/>
          <w:numId w:val="1"/>
        </w:numPr>
        <w:overflowPunct/>
        <w:autoSpaceDE/>
        <w:autoSpaceDN/>
        <w:adjustRightInd/>
        <w:spacing w:after="120"/>
        <w:ind w:firstLineChars="0"/>
        <w:textAlignment w:val="auto"/>
        <w:rPr>
          <w:rFonts w:eastAsia="SimSun"/>
          <w:szCs w:val="24"/>
          <w:lang w:eastAsia="zh-CN"/>
        </w:rPr>
      </w:pPr>
      <w:r w:rsidRPr="00E52549">
        <w:rPr>
          <w:rFonts w:eastAsia="SimSun"/>
          <w:szCs w:val="24"/>
          <w:lang w:eastAsia="zh-CN"/>
        </w:rPr>
        <w:t>D</w:t>
      </w:r>
      <w:r w:rsidRPr="00E52549">
        <w:rPr>
          <w:rFonts w:eastAsia="SimSun" w:hint="eastAsia"/>
          <w:szCs w:val="24"/>
          <w:lang w:eastAsia="zh-CN"/>
        </w:rPr>
        <w:t xml:space="preserve">own-selection of a single channel model for performance </w:t>
      </w:r>
      <w:r w:rsidRPr="00E52549">
        <w:rPr>
          <w:rFonts w:eastAsia="SimSun"/>
          <w:szCs w:val="24"/>
          <w:lang w:eastAsia="zh-CN"/>
        </w:rPr>
        <w:t>requirements</w:t>
      </w:r>
      <w:r w:rsidRPr="00E52549">
        <w:rPr>
          <w:rFonts w:eastAsia="SimSun" w:hint="eastAsia"/>
          <w:szCs w:val="24"/>
          <w:lang w:eastAsia="zh-CN"/>
        </w:rPr>
        <w:t xml:space="preserve"> is not precluded.</w:t>
      </w:r>
    </w:p>
    <w:p w14:paraId="3BFB3AF1" w14:textId="77777777" w:rsidR="009804D1" w:rsidRDefault="009804D1" w:rsidP="009804D1">
      <w:pPr>
        <w:rPr>
          <w:b/>
          <w:u w:val="single"/>
          <w:lang w:eastAsia="ko-KR"/>
        </w:rPr>
      </w:pPr>
    </w:p>
    <w:p w14:paraId="0E75CFF6" w14:textId="779C2318" w:rsidR="009804D1" w:rsidRPr="00E52549" w:rsidRDefault="009804D1" w:rsidP="009804D1">
      <w:pPr>
        <w:rPr>
          <w:b/>
          <w:u w:val="single"/>
          <w:lang w:eastAsia="zh-CN"/>
        </w:rPr>
      </w:pPr>
      <w:r w:rsidRPr="00E52549">
        <w:rPr>
          <w:b/>
          <w:u w:val="single"/>
          <w:lang w:eastAsia="ko-KR"/>
        </w:rPr>
        <w:t>Issue 2-1</w:t>
      </w:r>
      <w:r w:rsidRPr="00E52549">
        <w:rPr>
          <w:rFonts w:hint="eastAsia"/>
          <w:b/>
          <w:u w:val="single"/>
          <w:lang w:eastAsia="zh-CN"/>
        </w:rPr>
        <w:t>-1</w:t>
      </w:r>
      <w:r w:rsidRPr="00E52549">
        <w:rPr>
          <w:b/>
          <w:u w:val="single"/>
          <w:lang w:eastAsia="ko-KR"/>
        </w:rPr>
        <w:t xml:space="preserve">: </w:t>
      </w:r>
      <w:r w:rsidRPr="00E52549">
        <w:rPr>
          <w:rFonts w:hint="eastAsia"/>
          <w:b/>
          <w:u w:val="single"/>
          <w:lang w:eastAsia="zh-CN"/>
        </w:rPr>
        <w:t xml:space="preserve">Target bands for </w:t>
      </w:r>
      <w:r w:rsidRPr="00E52549">
        <w:rPr>
          <w:b/>
          <w:u w:val="single"/>
          <w:lang w:eastAsia="zh-CN"/>
        </w:rPr>
        <w:t>Rel-19 MIMO OTA requirements</w:t>
      </w:r>
    </w:p>
    <w:p w14:paraId="58B7CB56" w14:textId="77777777" w:rsidR="009804D1" w:rsidRPr="00E52549" w:rsidRDefault="009804D1" w:rsidP="009804D1">
      <w:pPr>
        <w:spacing w:after="120"/>
        <w:rPr>
          <w:b/>
          <w:bCs/>
          <w:szCs w:val="24"/>
          <w:lang w:eastAsia="zh-CN"/>
        </w:rPr>
      </w:pPr>
      <w:r w:rsidRPr="00E52549">
        <w:rPr>
          <w:rFonts w:hint="eastAsia"/>
          <w:b/>
          <w:bCs/>
          <w:szCs w:val="24"/>
          <w:lang w:eastAsia="zh-CN"/>
        </w:rPr>
        <w:t>Agreement:</w:t>
      </w:r>
    </w:p>
    <w:p w14:paraId="1E007A36" w14:textId="77777777" w:rsidR="009804D1" w:rsidRPr="00E52549" w:rsidRDefault="009804D1" w:rsidP="009804D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S</w:t>
      </w:r>
      <w:r w:rsidRPr="00E52549">
        <w:rPr>
          <w:rFonts w:eastAsia="SimSun" w:hint="eastAsia"/>
          <w:szCs w:val="24"/>
          <w:lang w:eastAsia="zh-CN"/>
        </w:rPr>
        <w:t xml:space="preserve">ingle band is needed to replace n79. </w:t>
      </w:r>
      <w:r w:rsidRPr="00E52549">
        <w:rPr>
          <w:rFonts w:eastAsia="SimSun"/>
          <w:szCs w:val="24"/>
          <w:lang w:eastAsia="zh-CN"/>
        </w:rPr>
        <w:t>W</w:t>
      </w:r>
      <w:r w:rsidRPr="00E52549">
        <w:rPr>
          <w:rFonts w:eastAsia="SimSun" w:hint="eastAsia"/>
          <w:szCs w:val="24"/>
          <w:lang w:eastAsia="zh-CN"/>
        </w:rPr>
        <w:t xml:space="preserve">hich band is FFS. </w:t>
      </w:r>
    </w:p>
    <w:p w14:paraId="135D2689" w14:textId="77777777" w:rsidR="009804D1" w:rsidRPr="00E52549" w:rsidRDefault="009804D1" w:rsidP="009804D1">
      <w:pPr>
        <w:pStyle w:val="ListParagraph"/>
        <w:numPr>
          <w:ilvl w:val="0"/>
          <w:numId w:val="1"/>
        </w:numPr>
        <w:overflowPunct/>
        <w:autoSpaceDE/>
        <w:autoSpaceDN/>
        <w:adjustRightInd/>
        <w:spacing w:after="120"/>
        <w:ind w:firstLineChars="0"/>
        <w:textAlignment w:val="auto"/>
        <w:rPr>
          <w:rFonts w:eastAsia="SimSun"/>
          <w:szCs w:val="24"/>
          <w:lang w:eastAsia="zh-CN"/>
        </w:rPr>
      </w:pPr>
      <w:r w:rsidRPr="00E52549">
        <w:rPr>
          <w:rFonts w:eastAsia="SimSun" w:hint="eastAsia"/>
          <w:szCs w:val="24"/>
          <w:lang w:eastAsia="zh-CN"/>
        </w:rPr>
        <w:t xml:space="preserve">Companies are encouraged to share views on how to down-select within </w:t>
      </w:r>
      <w:r w:rsidRPr="00E52549">
        <w:rPr>
          <w:rFonts w:eastAsia="SimSun"/>
          <w:szCs w:val="24"/>
          <w:lang w:eastAsia="zh-CN"/>
        </w:rPr>
        <w:t>n7, n38, and n20</w:t>
      </w:r>
      <w:r w:rsidRPr="00E52549">
        <w:rPr>
          <w:rFonts w:eastAsia="SimSun" w:hint="eastAsia"/>
          <w:szCs w:val="24"/>
          <w:lang w:eastAsia="zh-CN"/>
        </w:rPr>
        <w:t xml:space="preserve">. Consider the consistency with Rel-19 TRP TRS requirements work. </w:t>
      </w:r>
    </w:p>
    <w:p w14:paraId="706DC925" w14:textId="60ADAAEB" w:rsidR="00E63679" w:rsidRDefault="00E63679" w:rsidP="00FC2478">
      <w:pPr>
        <w:rPr>
          <w:lang w:eastAsia="zh-CN"/>
        </w:rPr>
      </w:pPr>
    </w:p>
    <w:p w14:paraId="13778A16" w14:textId="77777777" w:rsidR="00F524E6" w:rsidRPr="00E52549" w:rsidRDefault="00F524E6" w:rsidP="00F524E6">
      <w:pPr>
        <w:rPr>
          <w:b/>
          <w:u w:val="single"/>
          <w:lang w:eastAsia="zh-CN"/>
        </w:rPr>
      </w:pPr>
      <w:r w:rsidRPr="00E52549">
        <w:rPr>
          <w:b/>
          <w:u w:val="single"/>
          <w:lang w:eastAsia="ko-KR"/>
        </w:rPr>
        <w:t>Issue 2-1</w:t>
      </w:r>
      <w:r w:rsidRPr="00E52549">
        <w:rPr>
          <w:rFonts w:hint="eastAsia"/>
          <w:b/>
          <w:u w:val="single"/>
          <w:lang w:eastAsia="zh-CN"/>
        </w:rPr>
        <w:t>-3</w:t>
      </w:r>
      <w:r w:rsidRPr="00E52549">
        <w:rPr>
          <w:b/>
          <w:u w:val="single"/>
          <w:lang w:eastAsia="ko-KR"/>
        </w:rPr>
        <w:t>:</w:t>
      </w:r>
      <w:r w:rsidRPr="00E52549">
        <w:rPr>
          <w:rFonts w:hint="eastAsia"/>
          <w:b/>
          <w:u w:val="single"/>
          <w:lang w:eastAsia="zh-CN"/>
        </w:rPr>
        <w:t xml:space="preserve"> Device type for MIMO OTA </w:t>
      </w:r>
      <w:r w:rsidRPr="00E52549">
        <w:rPr>
          <w:b/>
          <w:u w:val="single"/>
          <w:lang w:eastAsia="zh-CN"/>
        </w:rPr>
        <w:t>measurement</w:t>
      </w:r>
      <w:r w:rsidRPr="00E52549">
        <w:rPr>
          <w:rFonts w:hint="eastAsia"/>
          <w:b/>
          <w:u w:val="single"/>
          <w:lang w:eastAsia="zh-CN"/>
        </w:rPr>
        <w:t xml:space="preserve"> campaign</w:t>
      </w:r>
    </w:p>
    <w:p w14:paraId="6BF91B06" w14:textId="77777777" w:rsidR="00F524E6" w:rsidRPr="00E52549" w:rsidRDefault="00F524E6" w:rsidP="00F524E6">
      <w:pPr>
        <w:spacing w:after="120"/>
        <w:rPr>
          <w:b/>
          <w:bCs/>
          <w:szCs w:val="24"/>
          <w:lang w:eastAsia="zh-CN"/>
        </w:rPr>
      </w:pPr>
      <w:r w:rsidRPr="00E52549">
        <w:rPr>
          <w:rFonts w:hint="eastAsia"/>
          <w:b/>
          <w:bCs/>
          <w:szCs w:val="24"/>
          <w:lang w:eastAsia="zh-CN"/>
        </w:rPr>
        <w:t>Agreement:</w:t>
      </w:r>
    </w:p>
    <w:p w14:paraId="4E8EA0E3" w14:textId="77777777" w:rsidR="00F524E6" w:rsidRPr="00E52549" w:rsidRDefault="00F524E6" w:rsidP="00F524E6">
      <w:pPr>
        <w:pStyle w:val="ListParagraph"/>
        <w:numPr>
          <w:ilvl w:val="0"/>
          <w:numId w:val="1"/>
        </w:numPr>
        <w:overflowPunct/>
        <w:autoSpaceDE/>
        <w:autoSpaceDN/>
        <w:adjustRightInd/>
        <w:spacing w:after="120"/>
        <w:ind w:firstLineChars="0"/>
        <w:textAlignment w:val="auto"/>
        <w:rPr>
          <w:b/>
          <w:u w:val="single"/>
          <w:lang w:eastAsia="zh-CN"/>
        </w:rPr>
      </w:pPr>
      <w:r w:rsidRPr="00E52549">
        <w:rPr>
          <w:rFonts w:eastAsia="SimSun"/>
          <w:szCs w:val="24"/>
          <w:lang w:eastAsia="zh-CN"/>
        </w:rPr>
        <w:t>Rel-19 MIMO OTA TRMS measurement campaign is targeted on smart phone without power class restriction</w:t>
      </w:r>
      <w:r w:rsidRPr="00E52549">
        <w:rPr>
          <w:rFonts w:eastAsia="SimSun" w:hint="eastAsia"/>
          <w:szCs w:val="24"/>
          <w:lang w:eastAsia="zh-CN"/>
        </w:rPr>
        <w:t xml:space="preserve">. </w:t>
      </w:r>
    </w:p>
    <w:p w14:paraId="0182D6D0" w14:textId="77777777" w:rsidR="00F524E6" w:rsidRPr="002A087A" w:rsidRDefault="00F524E6"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760F6B35" w14:textId="3EF9328F" w:rsidR="00ED3E7C" w:rsidRDefault="00881C3B" w:rsidP="004E75F6">
      <w:pPr>
        <w:spacing w:after="100"/>
        <w:rPr>
          <w:rFonts w:eastAsiaTheme="minorEastAsia"/>
          <w:bCs/>
          <w:lang w:eastAsia="zh-CN"/>
        </w:rPr>
      </w:pPr>
      <w:r>
        <w:rPr>
          <w:rFonts w:eastAsiaTheme="minorEastAsia"/>
          <w:bCs/>
          <w:lang w:eastAsia="zh-CN"/>
        </w:rPr>
        <w:t>Regarding issue 1-3,</w:t>
      </w:r>
      <w:r w:rsidR="00167E01">
        <w:rPr>
          <w:rFonts w:eastAsiaTheme="minorEastAsia"/>
          <w:bCs/>
          <w:lang w:eastAsia="zh-CN"/>
        </w:rPr>
        <w:t xml:space="preserve"> </w:t>
      </w:r>
      <w:proofErr w:type="spellStart"/>
      <w:r w:rsidR="00167E01">
        <w:rPr>
          <w:rFonts w:eastAsiaTheme="minorEastAsia"/>
          <w:bCs/>
          <w:lang w:eastAsia="zh-CN"/>
        </w:rPr>
        <w:t>UMa</w:t>
      </w:r>
      <w:proofErr w:type="spellEnd"/>
      <w:r w:rsidR="00167E01">
        <w:rPr>
          <w:rFonts w:eastAsiaTheme="minorEastAsia"/>
          <w:bCs/>
          <w:lang w:eastAsia="zh-CN"/>
        </w:rPr>
        <w:t xml:space="preserve"> and </w:t>
      </w:r>
      <w:proofErr w:type="spellStart"/>
      <w:r w:rsidR="00167E01">
        <w:rPr>
          <w:rFonts w:eastAsiaTheme="minorEastAsia"/>
          <w:bCs/>
          <w:lang w:eastAsia="zh-CN"/>
        </w:rPr>
        <w:t>UMi</w:t>
      </w:r>
      <w:proofErr w:type="spellEnd"/>
      <w:r w:rsidR="00167E01">
        <w:rPr>
          <w:rFonts w:eastAsiaTheme="minorEastAsia"/>
          <w:bCs/>
          <w:lang w:eastAsia="zh-CN"/>
        </w:rPr>
        <w:t xml:space="preserve"> channels represent totally different propagation conditions</w:t>
      </w:r>
      <w:r w:rsidR="00327E90">
        <w:rPr>
          <w:rFonts w:eastAsiaTheme="minorEastAsia"/>
          <w:bCs/>
          <w:lang w:eastAsia="zh-CN"/>
        </w:rPr>
        <w:t>. It is in the interests of the network operators to include a variety of conditions.</w:t>
      </w:r>
      <w:r w:rsidR="00831DB8">
        <w:rPr>
          <w:rFonts w:eastAsiaTheme="minorEastAsia"/>
          <w:bCs/>
          <w:lang w:eastAsia="zh-CN"/>
        </w:rPr>
        <w:t xml:space="preserve"> </w:t>
      </w:r>
      <w:r w:rsidR="00C5383A">
        <w:rPr>
          <w:rFonts w:eastAsiaTheme="minorEastAsia"/>
          <w:bCs/>
          <w:lang w:eastAsia="zh-CN"/>
        </w:rPr>
        <w:t xml:space="preserve">Besides, tests under </w:t>
      </w:r>
      <w:proofErr w:type="spellStart"/>
      <w:r w:rsidR="00C5383A">
        <w:rPr>
          <w:rFonts w:eastAsiaTheme="minorEastAsia"/>
          <w:bCs/>
          <w:lang w:eastAsia="zh-CN"/>
        </w:rPr>
        <w:t>UMa</w:t>
      </w:r>
      <w:proofErr w:type="spellEnd"/>
      <w:r w:rsidR="00C5383A">
        <w:rPr>
          <w:rFonts w:eastAsiaTheme="minorEastAsia"/>
          <w:bCs/>
          <w:lang w:eastAsia="zh-CN"/>
        </w:rPr>
        <w:t xml:space="preserve"> and </w:t>
      </w:r>
      <w:proofErr w:type="spellStart"/>
      <w:r w:rsidR="00C5383A">
        <w:rPr>
          <w:rFonts w:eastAsiaTheme="minorEastAsia"/>
          <w:bCs/>
          <w:lang w:eastAsia="zh-CN"/>
        </w:rPr>
        <w:t>UMi</w:t>
      </w:r>
      <w:proofErr w:type="spellEnd"/>
      <w:r w:rsidR="00C5383A">
        <w:rPr>
          <w:rFonts w:eastAsiaTheme="minorEastAsia"/>
          <w:bCs/>
          <w:lang w:eastAsia="zh-CN"/>
        </w:rPr>
        <w:t xml:space="preserve"> channels can be carried out separately and combining the </w:t>
      </w:r>
      <w:r w:rsidR="00EB4E28">
        <w:rPr>
          <w:rFonts w:eastAsiaTheme="minorEastAsia"/>
          <w:bCs/>
          <w:lang w:eastAsia="zh-CN"/>
        </w:rPr>
        <w:t xml:space="preserve">data from </w:t>
      </w:r>
      <w:r w:rsidR="00C5383A">
        <w:rPr>
          <w:rFonts w:eastAsiaTheme="minorEastAsia"/>
          <w:bCs/>
          <w:lang w:eastAsia="zh-CN"/>
        </w:rPr>
        <w:t xml:space="preserve">two channels is via data processing after the measurement. </w:t>
      </w:r>
      <w:r w:rsidR="00831DB8">
        <w:rPr>
          <w:rFonts w:eastAsiaTheme="minorEastAsia"/>
          <w:bCs/>
          <w:lang w:eastAsia="zh-CN"/>
        </w:rPr>
        <w:t xml:space="preserve">Therefore, </w:t>
      </w:r>
      <w:r w:rsidR="00C5383A">
        <w:rPr>
          <w:rFonts w:eastAsiaTheme="minorEastAsia"/>
          <w:bCs/>
          <w:lang w:eastAsia="zh-CN"/>
        </w:rPr>
        <w:t xml:space="preserve">it would be useful to include both </w:t>
      </w:r>
      <w:proofErr w:type="spellStart"/>
      <w:r w:rsidR="00C5383A">
        <w:rPr>
          <w:rFonts w:eastAsiaTheme="minorEastAsia"/>
          <w:bCs/>
          <w:lang w:eastAsia="zh-CN"/>
        </w:rPr>
        <w:t>UMa</w:t>
      </w:r>
      <w:proofErr w:type="spellEnd"/>
      <w:r w:rsidR="00C5383A">
        <w:rPr>
          <w:rFonts w:eastAsiaTheme="minorEastAsia"/>
          <w:bCs/>
          <w:lang w:eastAsia="zh-CN"/>
        </w:rPr>
        <w:t xml:space="preserve"> and </w:t>
      </w:r>
      <w:proofErr w:type="spellStart"/>
      <w:r w:rsidR="00C5383A">
        <w:rPr>
          <w:rFonts w:eastAsiaTheme="minorEastAsia"/>
          <w:bCs/>
          <w:lang w:eastAsia="zh-CN"/>
        </w:rPr>
        <w:t>UMi</w:t>
      </w:r>
      <w:proofErr w:type="spellEnd"/>
      <w:r w:rsidR="00C5383A">
        <w:rPr>
          <w:rFonts w:eastAsiaTheme="minorEastAsia"/>
          <w:bCs/>
          <w:lang w:eastAsia="zh-CN"/>
        </w:rPr>
        <w:t xml:space="preserve"> channels.</w:t>
      </w:r>
    </w:p>
    <w:p w14:paraId="0117C150" w14:textId="461DF44D" w:rsidR="00C5383A" w:rsidRPr="00881C3B" w:rsidRDefault="00C5383A" w:rsidP="004E75F6">
      <w:pPr>
        <w:spacing w:after="100"/>
        <w:rPr>
          <w:rFonts w:eastAsiaTheme="minorEastAsia"/>
          <w:bCs/>
          <w:lang w:eastAsia="zh-CN"/>
        </w:rPr>
      </w:pPr>
      <w:r w:rsidRPr="00C5383A">
        <w:rPr>
          <w:rFonts w:eastAsiaTheme="minorEastAsia"/>
          <w:b/>
          <w:bCs/>
          <w:lang w:eastAsia="zh-CN"/>
        </w:rPr>
        <w:t>Proposal 1</w:t>
      </w:r>
      <w:r>
        <w:rPr>
          <w:rFonts w:eastAsiaTheme="minorEastAsia"/>
          <w:bCs/>
          <w:lang w:eastAsia="zh-CN"/>
        </w:rPr>
        <w:t xml:space="preserve">: include both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 via post measurement data processing.</w:t>
      </w:r>
    </w:p>
    <w:p w14:paraId="0D2C0DCC" w14:textId="6E1A09E6" w:rsidR="00881C3B" w:rsidRDefault="00881C3B" w:rsidP="004E75F6">
      <w:pPr>
        <w:spacing w:after="100"/>
        <w:rPr>
          <w:rFonts w:eastAsiaTheme="minorEastAsia"/>
          <w:b/>
          <w:bCs/>
          <w:lang w:eastAsia="zh-CN"/>
        </w:rPr>
      </w:pPr>
    </w:p>
    <w:p w14:paraId="77FA9EA2" w14:textId="79157E5F" w:rsidR="00881C3B" w:rsidRDefault="00C5383A" w:rsidP="004E75F6">
      <w:pPr>
        <w:spacing w:after="100"/>
        <w:rPr>
          <w:szCs w:val="24"/>
          <w:lang w:eastAsia="zh-CN"/>
        </w:rPr>
      </w:pPr>
      <w:r w:rsidRPr="00C5383A">
        <w:rPr>
          <w:rFonts w:eastAsiaTheme="minorEastAsia"/>
          <w:bCs/>
          <w:lang w:eastAsia="zh-CN"/>
        </w:rPr>
        <w:t>Issue</w:t>
      </w:r>
      <w:r>
        <w:rPr>
          <w:rFonts w:eastAsiaTheme="minorEastAsia"/>
          <w:bCs/>
          <w:lang w:eastAsia="zh-CN"/>
        </w:rPr>
        <w:t xml:space="preserve"> 2-1-1 and Issue 2-1-3 are related in the sense of reference sensitivity reduction allowed from PC3 to PC2 in FDD bands as given in Table 7.3.2-1c for non </w:t>
      </w:r>
      <w:proofErr w:type="spellStart"/>
      <w:r>
        <w:rPr>
          <w:rFonts w:eastAsiaTheme="minorEastAsia"/>
          <w:bCs/>
          <w:lang w:eastAsia="zh-CN"/>
        </w:rPr>
        <w:t>TxD</w:t>
      </w:r>
      <w:proofErr w:type="spellEnd"/>
      <w:r>
        <w:rPr>
          <w:rFonts w:eastAsiaTheme="minorEastAsia"/>
          <w:bCs/>
          <w:lang w:eastAsia="zh-CN"/>
        </w:rPr>
        <w:t xml:space="preserve"> and Table </w:t>
      </w:r>
      <w:proofErr w:type="spellStart"/>
      <w:r>
        <w:rPr>
          <w:rFonts w:eastAsiaTheme="minorEastAsia"/>
          <w:bCs/>
          <w:lang w:eastAsia="zh-CN"/>
        </w:rPr>
        <w:t>Table</w:t>
      </w:r>
      <w:proofErr w:type="spellEnd"/>
      <w:r>
        <w:rPr>
          <w:rFonts w:eastAsiaTheme="minorEastAsia"/>
          <w:bCs/>
          <w:lang w:eastAsia="zh-CN"/>
        </w:rPr>
        <w:t xml:space="preserve"> 7.3.2-1d for </w:t>
      </w:r>
      <w:proofErr w:type="spellStart"/>
      <w:r>
        <w:rPr>
          <w:rFonts w:eastAsiaTheme="minorEastAsia"/>
          <w:bCs/>
          <w:lang w:eastAsia="zh-CN"/>
        </w:rPr>
        <w:t>TxD</w:t>
      </w:r>
      <w:proofErr w:type="spellEnd"/>
      <w:r>
        <w:rPr>
          <w:rFonts w:eastAsiaTheme="minorEastAsia"/>
          <w:bCs/>
          <w:lang w:eastAsia="zh-CN"/>
        </w:rPr>
        <w:t xml:space="preserve"> in 38.101-1 [</w:t>
      </w:r>
      <w:r w:rsidR="00CC5954">
        <w:rPr>
          <w:rFonts w:eastAsiaTheme="minorEastAsia"/>
          <w:bCs/>
          <w:lang w:eastAsia="zh-CN"/>
        </w:rPr>
        <w:t>2</w:t>
      </w:r>
      <w:r>
        <w:rPr>
          <w:rFonts w:eastAsiaTheme="minorEastAsia"/>
          <w:bCs/>
          <w:lang w:eastAsia="zh-CN"/>
        </w:rPr>
        <w:t>]</w:t>
      </w:r>
      <w:r w:rsidR="00264841">
        <w:rPr>
          <w:rFonts w:eastAsiaTheme="minorEastAsia"/>
          <w:bCs/>
          <w:lang w:eastAsia="zh-CN"/>
        </w:rPr>
        <w:t>.</w:t>
      </w:r>
      <w:r w:rsidR="00CC5954">
        <w:rPr>
          <w:rFonts w:eastAsiaTheme="minorEastAsia"/>
          <w:bCs/>
          <w:lang w:eastAsia="zh-CN"/>
        </w:rPr>
        <w:t xml:space="preserve"> The latest WID [3] indicates band </w:t>
      </w:r>
      <w:r w:rsidR="00CC5954" w:rsidRPr="00CC5954">
        <w:rPr>
          <w:rFonts w:eastAsiaTheme="minorEastAsia"/>
          <w:bCs/>
          <w:lang w:eastAsia="zh-CN"/>
        </w:rPr>
        <w:t>n3, n7, n8, n20, n77</w:t>
      </w:r>
      <w:r w:rsidR="00CC5954">
        <w:rPr>
          <w:rFonts w:eastAsiaTheme="minorEastAsia"/>
          <w:bCs/>
          <w:lang w:eastAsia="zh-CN"/>
        </w:rPr>
        <w:t xml:space="preserve"> for MIMO OTA. However, both band n3 and n8 have allowed reference sensitivity degradations going from PC3 to PC2. In other words, if </w:t>
      </w:r>
      <w:r w:rsidR="00CC5954" w:rsidRPr="00E52549">
        <w:rPr>
          <w:szCs w:val="24"/>
          <w:lang w:eastAsia="zh-CN"/>
        </w:rPr>
        <w:t>Rel-19 MIMO OTA TRMS measurement campaign is targeted on smart phone</w:t>
      </w:r>
      <w:r w:rsidR="00EB4E28">
        <w:rPr>
          <w:szCs w:val="24"/>
          <w:lang w:eastAsia="zh-CN"/>
        </w:rPr>
        <w:t>s</w:t>
      </w:r>
      <w:r w:rsidR="00CC5954" w:rsidRPr="00E52549">
        <w:rPr>
          <w:szCs w:val="24"/>
          <w:lang w:eastAsia="zh-CN"/>
        </w:rPr>
        <w:t xml:space="preserve"> without power class restriction</w:t>
      </w:r>
      <w:r w:rsidR="00CC5954">
        <w:rPr>
          <w:szCs w:val="24"/>
          <w:lang w:eastAsia="zh-CN"/>
        </w:rPr>
        <w:t xml:space="preserve">, PC2 and PC3 MIMO OTA performance for band n3 and n8 </w:t>
      </w:r>
      <w:r w:rsidR="00596880">
        <w:rPr>
          <w:szCs w:val="24"/>
          <w:lang w:eastAsia="zh-CN"/>
        </w:rPr>
        <w:t>c</w:t>
      </w:r>
      <w:r w:rsidR="00CC5954">
        <w:rPr>
          <w:szCs w:val="24"/>
          <w:lang w:eastAsia="zh-CN"/>
        </w:rPr>
        <w:t xml:space="preserve">ould be </w:t>
      </w:r>
      <w:r w:rsidR="00CC5954">
        <w:rPr>
          <w:szCs w:val="24"/>
          <w:lang w:eastAsia="zh-CN"/>
        </w:rPr>
        <w:lastRenderedPageBreak/>
        <w:t>different.</w:t>
      </w:r>
      <w:r w:rsidR="00334191">
        <w:rPr>
          <w:szCs w:val="24"/>
          <w:lang w:eastAsia="zh-CN"/>
        </w:rPr>
        <w:t xml:space="preserve"> </w:t>
      </w:r>
      <w:r w:rsidR="00F57969">
        <w:rPr>
          <w:szCs w:val="24"/>
          <w:lang w:eastAsia="zh-CN"/>
        </w:rPr>
        <w:t xml:space="preserve">Because different </w:t>
      </w:r>
      <w:r w:rsidR="00334191">
        <w:rPr>
          <w:szCs w:val="24"/>
          <w:lang w:eastAsia="zh-CN"/>
        </w:rPr>
        <w:t xml:space="preserve">conducted reference sensitivity values </w:t>
      </w:r>
      <w:r w:rsidR="00F57969">
        <w:rPr>
          <w:szCs w:val="24"/>
          <w:lang w:eastAsia="zh-CN"/>
        </w:rPr>
        <w:t xml:space="preserve">would, </w:t>
      </w:r>
      <w:r w:rsidR="00334191">
        <w:rPr>
          <w:szCs w:val="24"/>
          <w:lang w:eastAsia="zh-CN"/>
        </w:rPr>
        <w:t xml:space="preserve">by inference, </w:t>
      </w:r>
      <w:r w:rsidR="00F57969">
        <w:rPr>
          <w:szCs w:val="24"/>
          <w:lang w:eastAsia="zh-CN"/>
        </w:rPr>
        <w:t xml:space="preserve">lead to different </w:t>
      </w:r>
      <w:r w:rsidR="00334191">
        <w:rPr>
          <w:szCs w:val="24"/>
          <w:lang w:eastAsia="zh-CN"/>
        </w:rPr>
        <w:t>MIMO OTA performance values for PC3 and PC2, especially under noise limited scenarios.</w:t>
      </w:r>
    </w:p>
    <w:p w14:paraId="74DF3E2A" w14:textId="7AE8D628" w:rsidR="00ED3E7C" w:rsidRDefault="00ED3E7C" w:rsidP="004E75F6">
      <w:pPr>
        <w:spacing w:after="100"/>
        <w:rPr>
          <w:rFonts w:eastAsiaTheme="minorEastAsia"/>
          <w:b/>
          <w:bCs/>
          <w:lang w:eastAsia="zh-CN"/>
        </w:rPr>
      </w:pPr>
    </w:p>
    <w:p w14:paraId="6A185298" w14:textId="77777777" w:rsidR="00ED3E7C" w:rsidRDefault="00ED3E7C" w:rsidP="00ED3E7C">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3E7C" w14:paraId="78C5DCC3" w14:textId="77777777" w:rsidTr="001C0D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257519" w14:textId="77777777" w:rsidR="00ED3E7C" w:rsidRDefault="00ED3E7C" w:rsidP="001C0D6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0A1ECB" w14:textId="77777777" w:rsidR="00ED3E7C" w:rsidRDefault="00ED3E7C" w:rsidP="001C0D6A">
            <w:pPr>
              <w:pStyle w:val="TAH"/>
              <w:rPr>
                <w:rFonts w:eastAsia="PMingLiU"/>
                <w:lang w:val="en-US"/>
              </w:rPr>
            </w:pPr>
            <w:r>
              <w:rPr>
                <w:rFonts w:eastAsia="PMingLiU"/>
                <w:lang w:val="en-US"/>
              </w:rPr>
              <w:t>5</w:t>
            </w:r>
          </w:p>
          <w:p w14:paraId="494C1C00"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DB0611" w14:textId="77777777" w:rsidR="00ED3E7C" w:rsidRDefault="00ED3E7C" w:rsidP="001C0D6A">
            <w:pPr>
              <w:pStyle w:val="TAH"/>
              <w:rPr>
                <w:rFonts w:eastAsia="PMingLiU"/>
                <w:lang w:val="en-US"/>
              </w:rPr>
            </w:pPr>
            <w:r>
              <w:rPr>
                <w:rFonts w:eastAsia="PMingLiU"/>
                <w:lang w:val="en-US"/>
              </w:rPr>
              <w:t>10</w:t>
            </w:r>
          </w:p>
          <w:p w14:paraId="78847A63"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581B5C" w14:textId="77777777" w:rsidR="00ED3E7C" w:rsidRDefault="00ED3E7C" w:rsidP="001C0D6A">
            <w:pPr>
              <w:pStyle w:val="TAH"/>
              <w:rPr>
                <w:rFonts w:eastAsia="PMingLiU"/>
                <w:lang w:val="en-US"/>
              </w:rPr>
            </w:pPr>
            <w:r>
              <w:rPr>
                <w:rFonts w:eastAsia="PMingLiU"/>
                <w:lang w:val="en-US"/>
              </w:rPr>
              <w:t>15</w:t>
            </w:r>
          </w:p>
          <w:p w14:paraId="081E4169"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C01A56" w14:textId="77777777" w:rsidR="00ED3E7C" w:rsidRDefault="00ED3E7C" w:rsidP="001C0D6A">
            <w:pPr>
              <w:pStyle w:val="TAH"/>
              <w:rPr>
                <w:rFonts w:eastAsia="PMingLiU"/>
                <w:lang w:val="en-US"/>
              </w:rPr>
            </w:pPr>
            <w:r>
              <w:rPr>
                <w:rFonts w:eastAsia="PMingLiU"/>
                <w:lang w:val="en-US"/>
              </w:rPr>
              <w:t>20</w:t>
            </w:r>
          </w:p>
          <w:p w14:paraId="63BF09C4"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E68AB5" w14:textId="77777777" w:rsidR="00ED3E7C" w:rsidRDefault="00ED3E7C" w:rsidP="001C0D6A">
            <w:pPr>
              <w:pStyle w:val="TAH"/>
              <w:rPr>
                <w:rFonts w:eastAsia="PMingLiU"/>
                <w:lang w:val="en-US"/>
              </w:rPr>
            </w:pPr>
            <w:r>
              <w:rPr>
                <w:rFonts w:eastAsia="PMingLiU"/>
                <w:lang w:val="en-US"/>
              </w:rPr>
              <w:t>25</w:t>
            </w:r>
          </w:p>
          <w:p w14:paraId="516407D0"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8C8A09" w14:textId="77777777" w:rsidR="00ED3E7C" w:rsidRDefault="00ED3E7C" w:rsidP="001C0D6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B983C14" w14:textId="77777777" w:rsidR="00ED3E7C" w:rsidRDefault="00ED3E7C" w:rsidP="001C0D6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45D00B" w14:textId="77777777" w:rsidR="00ED3E7C" w:rsidRDefault="00ED3E7C" w:rsidP="001C0D6A">
            <w:pPr>
              <w:pStyle w:val="TAH"/>
              <w:rPr>
                <w:rFonts w:eastAsia="PMingLiU"/>
                <w:lang w:val="en-US"/>
              </w:rPr>
            </w:pPr>
            <w:r>
              <w:rPr>
                <w:rFonts w:eastAsia="PMingLiU"/>
                <w:lang w:val="en-US"/>
              </w:rPr>
              <w:t>40</w:t>
            </w:r>
          </w:p>
          <w:p w14:paraId="034AE461"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28216C" w14:textId="77777777" w:rsidR="00ED3E7C" w:rsidRDefault="00ED3E7C" w:rsidP="001C0D6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971150" w14:textId="77777777" w:rsidR="00ED3E7C" w:rsidRDefault="00ED3E7C" w:rsidP="001C0D6A">
            <w:pPr>
              <w:pStyle w:val="TAH"/>
              <w:rPr>
                <w:rFonts w:eastAsia="PMingLiU"/>
                <w:lang w:val="en-US"/>
              </w:rPr>
            </w:pPr>
            <w:r>
              <w:rPr>
                <w:rFonts w:eastAsia="PMingLiU"/>
                <w:lang w:val="en-US"/>
              </w:rPr>
              <w:t>50</w:t>
            </w:r>
          </w:p>
          <w:p w14:paraId="27801C2E"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r>
      <w:tr w:rsidR="00ED3E7C" w14:paraId="1C9184D8"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B30CB0" w14:textId="77777777" w:rsidR="00ED3E7C" w:rsidRDefault="00ED3E7C" w:rsidP="001C0D6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4FAB2D9" w14:textId="77777777" w:rsidR="00ED3E7C" w:rsidRDefault="00ED3E7C" w:rsidP="001C0D6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AC12C9"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4598EB3"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AC42F29" w14:textId="77777777" w:rsidR="00ED3E7C" w:rsidRDefault="00ED3E7C" w:rsidP="001C0D6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521256"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9629EF"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D3949B" w14:textId="77777777" w:rsidR="00ED3E7C" w:rsidRDefault="00ED3E7C" w:rsidP="001C0D6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CF8F5E5"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FE2822" w14:textId="77777777" w:rsidR="00ED3E7C" w:rsidRDefault="00ED3E7C" w:rsidP="001C0D6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256874E" w14:textId="77777777" w:rsidR="00ED3E7C" w:rsidRDefault="00ED3E7C" w:rsidP="001C0D6A">
            <w:pPr>
              <w:pStyle w:val="TAC"/>
              <w:rPr>
                <w:rFonts w:eastAsia="PMingLiU"/>
                <w:lang w:val="en-US"/>
              </w:rPr>
            </w:pPr>
            <w:r>
              <w:rPr>
                <w:rFonts w:eastAsia="PMingLiU"/>
                <w:lang w:val="en-US"/>
              </w:rPr>
              <w:t>0</w:t>
            </w:r>
          </w:p>
        </w:tc>
      </w:tr>
      <w:tr w:rsidR="00ED3E7C" w14:paraId="477BE54E"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A20D37" w14:textId="77777777" w:rsidR="00ED3E7C" w:rsidRDefault="00ED3E7C" w:rsidP="001C0D6A">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04E1BA0C" w14:textId="77777777" w:rsidR="00ED3E7C" w:rsidRDefault="00ED3E7C" w:rsidP="001C0D6A">
            <w:pPr>
              <w:pStyle w:val="TAC"/>
              <w:rPr>
                <w:rFonts w:eastAsia="PMingLiU"/>
                <w:lang w:val="en-US"/>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2AB0146" w14:textId="77777777" w:rsidR="00ED3E7C" w:rsidRDefault="00ED3E7C" w:rsidP="001C0D6A">
            <w:pPr>
              <w:pStyle w:val="TAC"/>
              <w:rPr>
                <w:rFonts w:eastAsia="PMingLiU"/>
                <w:lang w:val="en-US"/>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55CCCFE" w14:textId="77777777" w:rsidR="00ED3E7C" w:rsidRDefault="00ED3E7C" w:rsidP="001C0D6A">
            <w:pPr>
              <w:pStyle w:val="TAC"/>
              <w:rPr>
                <w:rFonts w:eastAsia="PMingLiU"/>
                <w:lang w:val="en-US"/>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431220F" w14:textId="77777777" w:rsidR="00ED3E7C" w:rsidRDefault="00ED3E7C" w:rsidP="001C0D6A">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BF487F8" w14:textId="77777777" w:rsidR="00ED3E7C" w:rsidRDefault="00ED3E7C" w:rsidP="001C0D6A">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F110BDB" w14:textId="77777777" w:rsidR="00ED3E7C" w:rsidRDefault="00ED3E7C" w:rsidP="001C0D6A">
            <w:pPr>
              <w:pStyle w:val="TAC"/>
              <w:rPr>
                <w:rFonts w:eastAsia="PMingLiU"/>
                <w:lang w:val="en-US"/>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C00DDCC" w14:textId="77777777" w:rsidR="00ED3E7C" w:rsidRDefault="00ED3E7C" w:rsidP="001C0D6A">
            <w:pPr>
              <w:pStyle w:val="TAC"/>
              <w:rPr>
                <w:rFonts w:eastAsia="PMingLiU"/>
                <w:lang w:val="en-US"/>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849C415" w14:textId="77777777" w:rsidR="00ED3E7C" w:rsidRDefault="00ED3E7C" w:rsidP="001C0D6A">
            <w:pPr>
              <w:pStyle w:val="TAC"/>
              <w:rPr>
                <w:rFonts w:eastAsia="PMingLiU"/>
                <w:lang w:val="en-US"/>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0F445D4"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279494" w14:textId="77777777" w:rsidR="00ED3E7C" w:rsidRDefault="00ED3E7C" w:rsidP="001C0D6A">
            <w:pPr>
              <w:pStyle w:val="TAC"/>
              <w:rPr>
                <w:rFonts w:eastAsia="PMingLiU"/>
                <w:lang w:val="en-US"/>
              </w:rPr>
            </w:pPr>
          </w:p>
        </w:tc>
      </w:tr>
      <w:tr w:rsidR="00ED3E7C" w14:paraId="53620748"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18BE9E" w14:textId="77777777" w:rsidR="00ED3E7C" w:rsidRDefault="00ED3E7C" w:rsidP="001C0D6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55B913" w14:textId="77777777" w:rsidR="00ED3E7C" w:rsidRDefault="00ED3E7C" w:rsidP="001C0D6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2A9C32C" w14:textId="77777777" w:rsidR="00ED3E7C" w:rsidRDefault="00ED3E7C" w:rsidP="001C0D6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5B174CE" w14:textId="77777777" w:rsidR="00ED3E7C" w:rsidRDefault="00ED3E7C" w:rsidP="001C0D6A">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3DAEC90" w14:textId="77777777" w:rsidR="00ED3E7C" w:rsidRDefault="00ED3E7C" w:rsidP="001C0D6A">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0B20F2D" w14:textId="77777777" w:rsidR="00ED3E7C" w:rsidRDefault="00ED3E7C" w:rsidP="001C0D6A">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9FD1A65" w14:textId="77777777" w:rsidR="00ED3E7C" w:rsidRDefault="00ED3E7C" w:rsidP="001C0D6A">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DEA8801" w14:textId="77777777" w:rsidR="00ED3E7C" w:rsidRDefault="00ED3E7C" w:rsidP="001C0D6A">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9707D2F" w14:textId="77777777" w:rsidR="00ED3E7C" w:rsidRDefault="00ED3E7C" w:rsidP="001C0D6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7F406D" w14:textId="77777777" w:rsidR="00ED3E7C" w:rsidRDefault="00ED3E7C" w:rsidP="001C0D6A">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BD772F5" w14:textId="77777777" w:rsidR="00ED3E7C" w:rsidRDefault="00ED3E7C" w:rsidP="001C0D6A">
            <w:pPr>
              <w:pStyle w:val="TAC"/>
              <w:rPr>
                <w:rFonts w:eastAsia="PMingLiU"/>
                <w:lang w:val="en-US"/>
              </w:rPr>
            </w:pPr>
            <w:r>
              <w:rPr>
                <w:rFonts w:eastAsia="PMingLiU"/>
                <w:lang w:val="en-US"/>
              </w:rPr>
              <w:t>2.8</w:t>
            </w:r>
          </w:p>
        </w:tc>
      </w:tr>
      <w:tr w:rsidR="00ED3E7C" w14:paraId="76EE8EFF"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BE2CAB" w14:textId="77777777" w:rsidR="00ED3E7C" w:rsidRDefault="00ED3E7C" w:rsidP="001C0D6A">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4C4A252" w14:textId="77777777" w:rsidR="00ED3E7C" w:rsidRDefault="00ED3E7C" w:rsidP="001C0D6A">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693E38F" w14:textId="77777777" w:rsidR="00ED3E7C" w:rsidRDefault="00ED3E7C" w:rsidP="001C0D6A">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728D882A" w14:textId="77777777" w:rsidR="00ED3E7C" w:rsidRDefault="00ED3E7C" w:rsidP="001C0D6A">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AAD9B55" w14:textId="77777777" w:rsidR="00ED3E7C" w:rsidRDefault="00ED3E7C" w:rsidP="001C0D6A">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312CF142" w14:textId="77777777" w:rsidR="00ED3E7C" w:rsidRDefault="00ED3E7C" w:rsidP="001C0D6A">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2430419A" w14:textId="77777777" w:rsidR="00ED3E7C" w:rsidRDefault="00ED3E7C" w:rsidP="001C0D6A">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6A517581" w14:textId="77777777" w:rsidR="00ED3E7C" w:rsidRDefault="00ED3E7C" w:rsidP="001C0D6A">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5215B76B"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2A70BE" w14:textId="77777777" w:rsidR="00ED3E7C" w:rsidRDefault="00ED3E7C" w:rsidP="001C0D6A">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533FFF1" w14:textId="77777777" w:rsidR="00ED3E7C" w:rsidRDefault="00ED3E7C" w:rsidP="001C0D6A">
            <w:pPr>
              <w:pStyle w:val="TAC"/>
              <w:rPr>
                <w:rFonts w:eastAsia="PMingLiU"/>
                <w:lang w:val="en-US"/>
              </w:rPr>
            </w:pPr>
          </w:p>
        </w:tc>
      </w:tr>
      <w:tr w:rsidR="00ED3E7C" w14:paraId="78A29D82"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F0D3A9" w14:textId="77777777" w:rsidR="00ED3E7C" w:rsidRDefault="00ED3E7C" w:rsidP="001C0D6A">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9F4BA2A" w14:textId="77777777" w:rsidR="00ED3E7C" w:rsidRDefault="00ED3E7C" w:rsidP="001C0D6A">
            <w:pPr>
              <w:pStyle w:val="TAC"/>
              <w:rPr>
                <w:lang w:val="en-US"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C96807A" w14:textId="77777777" w:rsidR="00ED3E7C" w:rsidRDefault="00ED3E7C" w:rsidP="001C0D6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4CB8A09"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F7B3A36" w14:textId="77777777" w:rsidR="00ED3E7C" w:rsidRDefault="00ED3E7C" w:rsidP="001C0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574F347"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2A58D1B"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4234C5A" w14:textId="77777777" w:rsidR="00ED3E7C" w:rsidRDefault="00ED3E7C" w:rsidP="001C0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9350929"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AD5C63" w14:textId="77777777" w:rsidR="00ED3E7C" w:rsidRDefault="00ED3E7C" w:rsidP="001C0D6A">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FBE0A6C" w14:textId="77777777" w:rsidR="00ED3E7C" w:rsidRDefault="00ED3E7C" w:rsidP="001C0D6A">
            <w:pPr>
              <w:pStyle w:val="TAC"/>
              <w:rPr>
                <w:rFonts w:eastAsia="PMingLiU"/>
                <w:lang w:val="en-US"/>
              </w:rPr>
            </w:pPr>
          </w:p>
        </w:tc>
      </w:tr>
      <w:tr w:rsidR="00ED3E7C" w14:paraId="3E41B9F0"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8180FC" w14:textId="77777777" w:rsidR="00ED3E7C" w:rsidRDefault="00ED3E7C" w:rsidP="001C0D6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303E07A8" w14:textId="77777777" w:rsidR="00ED3E7C" w:rsidRDefault="00ED3E7C" w:rsidP="001C0D6A">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6B89624" w14:textId="77777777" w:rsidR="00ED3E7C" w:rsidRDefault="00ED3E7C" w:rsidP="001C0D6A">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264C251" w14:textId="77777777" w:rsidR="00ED3E7C" w:rsidRDefault="00ED3E7C" w:rsidP="001C0D6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E7F4BBB" w14:textId="77777777" w:rsidR="00ED3E7C" w:rsidRDefault="00ED3E7C" w:rsidP="001C0D6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4892885" w14:textId="77777777" w:rsidR="00ED3E7C" w:rsidRDefault="00ED3E7C" w:rsidP="001C0D6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E429CB" w14:textId="77777777" w:rsidR="00ED3E7C" w:rsidRDefault="00ED3E7C" w:rsidP="001C0D6A">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1824226C" w14:textId="77777777" w:rsidR="00ED3E7C" w:rsidRDefault="00ED3E7C" w:rsidP="001C0D6A">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3D493C43" w14:textId="77777777" w:rsidR="00ED3E7C" w:rsidRDefault="00ED3E7C" w:rsidP="001C0D6A">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D99A491" w14:textId="77777777" w:rsidR="00ED3E7C" w:rsidRDefault="00ED3E7C" w:rsidP="001C0D6A">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4A4B1A6E" w14:textId="77777777" w:rsidR="00ED3E7C" w:rsidRDefault="00ED3E7C" w:rsidP="001C0D6A">
            <w:pPr>
              <w:pStyle w:val="TAC"/>
              <w:rPr>
                <w:rFonts w:eastAsia="PMingLiU"/>
                <w:lang w:val="en-US"/>
              </w:rPr>
            </w:pPr>
          </w:p>
        </w:tc>
      </w:tr>
      <w:tr w:rsidR="00ED3E7C" w14:paraId="5E4A232F"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870D11" w14:textId="77777777" w:rsidR="00ED3E7C" w:rsidRDefault="00ED3E7C" w:rsidP="001C0D6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A0D400F" w14:textId="77777777" w:rsidR="00ED3E7C" w:rsidRDefault="00ED3E7C" w:rsidP="001C0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95F5517"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95044CC"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76C2019" w14:textId="77777777" w:rsidR="00ED3E7C" w:rsidRDefault="00ED3E7C" w:rsidP="001C0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A183EB0"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F29DD73"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2153C0" w14:textId="77777777" w:rsidR="00ED3E7C" w:rsidRDefault="00ED3E7C" w:rsidP="001C0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D96D7D2" w14:textId="77777777" w:rsidR="00ED3E7C" w:rsidRDefault="00ED3E7C" w:rsidP="001C0D6A">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EE282C9" w14:textId="77777777" w:rsidR="00ED3E7C" w:rsidRDefault="00ED3E7C" w:rsidP="001C0D6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2C01749" w14:textId="77777777" w:rsidR="00ED3E7C" w:rsidRDefault="00ED3E7C" w:rsidP="001C0D6A">
            <w:pPr>
              <w:pStyle w:val="TAC"/>
              <w:rPr>
                <w:rFonts w:eastAsia="PMingLiU"/>
                <w:lang w:val="en-US"/>
              </w:rPr>
            </w:pPr>
          </w:p>
        </w:tc>
      </w:tr>
      <w:tr w:rsidR="00ED3E7C" w14:paraId="232D5DCE"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34AFD8" w14:textId="77777777" w:rsidR="00ED3E7C" w:rsidRDefault="00ED3E7C" w:rsidP="001C0D6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494ACF47" w14:textId="77777777" w:rsidR="00ED3E7C" w:rsidRDefault="00ED3E7C" w:rsidP="001C0D6A">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55FEC084" w14:textId="77777777" w:rsidR="00ED3E7C" w:rsidRDefault="00ED3E7C" w:rsidP="001C0D6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92C6D1C" w14:textId="77777777" w:rsidR="00ED3E7C" w:rsidRDefault="00ED3E7C" w:rsidP="001C0D6A">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86286E4" w14:textId="77777777" w:rsidR="00ED3E7C" w:rsidRDefault="00ED3E7C" w:rsidP="001C0D6A">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66DDA9C0" w14:textId="77777777" w:rsidR="00ED3E7C" w:rsidRPr="00C11AC8" w:rsidRDefault="00ED3E7C" w:rsidP="001C0D6A">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60C60B2E" w14:textId="77777777" w:rsidR="00ED3E7C" w:rsidRDefault="00ED3E7C" w:rsidP="001C0D6A">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8A7DB26" w14:textId="77777777" w:rsidR="00ED3E7C" w:rsidRPr="00C11AC8" w:rsidRDefault="00ED3E7C" w:rsidP="001C0D6A">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A8F08CF" w14:textId="77777777" w:rsidR="00ED3E7C" w:rsidRDefault="00ED3E7C" w:rsidP="001C0D6A">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C51DC64" w14:textId="77777777" w:rsidR="00ED3E7C" w:rsidRDefault="00ED3E7C" w:rsidP="001C0D6A">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B80D773" w14:textId="77777777" w:rsidR="00ED3E7C" w:rsidRDefault="00ED3E7C" w:rsidP="001C0D6A">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D618A4"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7C1875"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BC301EB" w14:textId="77777777" w:rsidR="00ED3E7C" w:rsidRDefault="00ED3E7C" w:rsidP="001C0D6A">
            <w:pPr>
              <w:pStyle w:val="TAC"/>
              <w:rPr>
                <w:rFonts w:eastAsia="PMingLiU"/>
                <w:lang w:val="en-US"/>
              </w:rPr>
            </w:pPr>
          </w:p>
        </w:tc>
      </w:tr>
      <w:tr w:rsidR="00ED3E7C" w14:paraId="58650F09"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745B9D" w14:textId="77777777" w:rsidR="00ED3E7C" w:rsidRDefault="00ED3E7C" w:rsidP="001C0D6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0EB5D37" w14:textId="77777777" w:rsidR="00ED3E7C" w:rsidRDefault="00ED3E7C" w:rsidP="001C0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063F641"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5EAC50C"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A96485B" w14:textId="77777777" w:rsidR="00ED3E7C" w:rsidRDefault="00ED3E7C" w:rsidP="001C0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262B395"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F9043F4"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8BC5F9" w14:textId="77777777" w:rsidR="00ED3E7C" w:rsidRDefault="00ED3E7C" w:rsidP="001C0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936D598"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AD1709"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659A6E9" w14:textId="77777777" w:rsidR="00ED3E7C" w:rsidRDefault="00ED3E7C" w:rsidP="001C0D6A">
            <w:pPr>
              <w:pStyle w:val="TAC"/>
              <w:rPr>
                <w:rFonts w:eastAsia="PMingLiU"/>
                <w:lang w:val="en-US"/>
              </w:rPr>
            </w:pPr>
          </w:p>
        </w:tc>
      </w:tr>
      <w:tr w:rsidR="00ED3E7C" w14:paraId="71E196F5" w14:textId="77777777" w:rsidTr="001C0D6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7FEB6AB" w14:textId="77777777" w:rsidR="00ED3E7C" w:rsidRDefault="00ED3E7C" w:rsidP="001C0D6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1B29543" w14:textId="77777777" w:rsidR="00ED3E7C" w:rsidRDefault="00ED3E7C" w:rsidP="001C0D6A">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7B150EB1" w14:textId="77777777" w:rsidR="00ED3E7C" w:rsidRDefault="00ED3E7C" w:rsidP="001C0D6A">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76691C2D" w14:textId="77777777" w:rsidR="00ED3E7C" w:rsidRDefault="00ED3E7C" w:rsidP="00ED3E7C"/>
    <w:p w14:paraId="396AEF32" w14:textId="77777777" w:rsidR="00ED3E7C" w:rsidRDefault="00ED3E7C" w:rsidP="00ED3E7C">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2" w:name="OLE_LINK2"/>
      <w:r>
        <w:rPr>
          <w:rFonts w:ascii="Arial" w:eastAsia="PMingLiU" w:hAnsi="Arial" w:cs="Arial"/>
          <w:b/>
          <w:bCs/>
          <w:lang w:val="en-US"/>
        </w:rPr>
        <w:t xml:space="preserve"> for </w:t>
      </w:r>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3" w:name="OLE_LINK5"/>
      <w:r>
        <w:rPr>
          <w:rFonts w:ascii="Arial" w:eastAsia="PMingLiU" w:hAnsi="Arial" w:cs="Arial"/>
          <w:b/>
          <w:bCs/>
          <w:lang w:val="en-US"/>
        </w:rPr>
        <w:t>supporting Tx Diversity</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D3E7C" w14:paraId="205643A3" w14:textId="77777777" w:rsidTr="001C0D6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672CF3" w14:textId="77777777" w:rsidR="00ED3E7C" w:rsidRDefault="00ED3E7C" w:rsidP="001C0D6A">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3453AC" w14:textId="77777777" w:rsidR="00ED3E7C" w:rsidRDefault="00ED3E7C" w:rsidP="001C0D6A">
            <w:pPr>
              <w:pStyle w:val="TAH"/>
              <w:rPr>
                <w:rFonts w:eastAsia="PMingLiU"/>
                <w:lang w:val="en-US"/>
              </w:rPr>
            </w:pPr>
            <w:r>
              <w:rPr>
                <w:rFonts w:eastAsia="PMingLiU"/>
                <w:lang w:val="en-US"/>
              </w:rPr>
              <w:t>5</w:t>
            </w:r>
          </w:p>
          <w:p w14:paraId="257ACED1"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5CFFE4" w14:textId="77777777" w:rsidR="00ED3E7C" w:rsidRDefault="00ED3E7C" w:rsidP="001C0D6A">
            <w:pPr>
              <w:pStyle w:val="TAH"/>
              <w:rPr>
                <w:rFonts w:eastAsia="PMingLiU"/>
                <w:lang w:val="en-US"/>
              </w:rPr>
            </w:pPr>
            <w:r>
              <w:rPr>
                <w:rFonts w:eastAsia="PMingLiU"/>
                <w:lang w:val="en-US"/>
              </w:rPr>
              <w:t>10</w:t>
            </w:r>
          </w:p>
          <w:p w14:paraId="51D1B11B"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844C92" w14:textId="77777777" w:rsidR="00ED3E7C" w:rsidRDefault="00ED3E7C" w:rsidP="001C0D6A">
            <w:pPr>
              <w:pStyle w:val="TAH"/>
              <w:rPr>
                <w:rFonts w:eastAsia="PMingLiU"/>
                <w:lang w:val="en-US"/>
              </w:rPr>
            </w:pPr>
            <w:r>
              <w:rPr>
                <w:rFonts w:eastAsia="PMingLiU"/>
                <w:lang w:val="en-US"/>
              </w:rPr>
              <w:t>15</w:t>
            </w:r>
          </w:p>
          <w:p w14:paraId="127A6F3C"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09FD60" w14:textId="77777777" w:rsidR="00ED3E7C" w:rsidRDefault="00ED3E7C" w:rsidP="001C0D6A">
            <w:pPr>
              <w:pStyle w:val="TAH"/>
              <w:rPr>
                <w:rFonts w:eastAsia="PMingLiU"/>
                <w:lang w:val="en-US"/>
              </w:rPr>
            </w:pPr>
            <w:r>
              <w:rPr>
                <w:rFonts w:eastAsia="PMingLiU"/>
                <w:lang w:val="en-US"/>
              </w:rPr>
              <w:t>20</w:t>
            </w:r>
          </w:p>
          <w:p w14:paraId="604A4EFF"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C5880C" w14:textId="77777777" w:rsidR="00ED3E7C" w:rsidRDefault="00ED3E7C" w:rsidP="001C0D6A">
            <w:pPr>
              <w:pStyle w:val="TAH"/>
              <w:rPr>
                <w:rFonts w:eastAsia="PMingLiU"/>
                <w:lang w:val="en-US"/>
              </w:rPr>
            </w:pPr>
            <w:r>
              <w:rPr>
                <w:rFonts w:eastAsia="PMingLiU"/>
                <w:lang w:val="en-US"/>
              </w:rPr>
              <w:t>25</w:t>
            </w:r>
          </w:p>
          <w:p w14:paraId="3E00EE0E"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B963AE" w14:textId="77777777" w:rsidR="00ED3E7C" w:rsidRDefault="00ED3E7C" w:rsidP="001C0D6A">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731E6D3" w14:textId="77777777" w:rsidR="00ED3E7C" w:rsidRDefault="00ED3E7C" w:rsidP="001C0D6A">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070F39B" w14:textId="77777777" w:rsidR="00ED3E7C" w:rsidRDefault="00ED3E7C" w:rsidP="001C0D6A">
            <w:pPr>
              <w:pStyle w:val="TAH"/>
              <w:rPr>
                <w:rFonts w:eastAsia="PMingLiU"/>
                <w:lang w:val="en-US"/>
              </w:rPr>
            </w:pPr>
            <w:r>
              <w:rPr>
                <w:rFonts w:eastAsia="PMingLiU"/>
                <w:lang w:val="en-US"/>
              </w:rPr>
              <w:t>40</w:t>
            </w:r>
          </w:p>
          <w:p w14:paraId="383E8209"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10F6F81" w14:textId="77777777" w:rsidR="00ED3E7C" w:rsidRDefault="00ED3E7C" w:rsidP="001C0D6A">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3598B4" w14:textId="77777777" w:rsidR="00ED3E7C" w:rsidRDefault="00ED3E7C" w:rsidP="001C0D6A">
            <w:pPr>
              <w:pStyle w:val="TAH"/>
              <w:rPr>
                <w:rFonts w:eastAsia="PMingLiU"/>
                <w:lang w:val="en-US"/>
              </w:rPr>
            </w:pPr>
            <w:r>
              <w:rPr>
                <w:rFonts w:eastAsia="PMingLiU"/>
                <w:lang w:val="en-US"/>
              </w:rPr>
              <w:t>50</w:t>
            </w:r>
          </w:p>
          <w:p w14:paraId="1B30205D" w14:textId="77777777" w:rsidR="00ED3E7C" w:rsidRDefault="00ED3E7C" w:rsidP="001C0D6A">
            <w:pPr>
              <w:pStyle w:val="TAH"/>
              <w:rPr>
                <w:rFonts w:eastAsia="PMingLiU"/>
                <w:lang w:val="en-US"/>
              </w:rPr>
            </w:pPr>
            <w:r>
              <w:rPr>
                <w:rFonts w:eastAsia="PMingLiU"/>
                <w:lang w:val="en-US"/>
              </w:rPr>
              <w:t>MHz</w:t>
            </w:r>
            <w:r>
              <w:rPr>
                <w:rFonts w:eastAsia="PMingLiU"/>
                <w:lang w:val="en-US"/>
              </w:rPr>
              <w:br/>
              <w:t>(dB)</w:t>
            </w:r>
          </w:p>
        </w:tc>
      </w:tr>
      <w:tr w:rsidR="00ED3E7C" w14:paraId="2EEEAE57"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6D925E" w14:textId="77777777" w:rsidR="00ED3E7C" w:rsidRDefault="00ED3E7C" w:rsidP="001C0D6A">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E94E4F0" w14:textId="77777777" w:rsidR="00ED3E7C" w:rsidRDefault="00ED3E7C" w:rsidP="001C0D6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11F74ED"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D5623E"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26BC91" w14:textId="77777777" w:rsidR="00ED3E7C" w:rsidRDefault="00ED3E7C" w:rsidP="001C0D6A">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81CD610"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4CFBA0"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55E24D5" w14:textId="77777777" w:rsidR="00ED3E7C" w:rsidRDefault="00ED3E7C" w:rsidP="001C0D6A">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7B7D506" w14:textId="77777777" w:rsidR="00ED3E7C" w:rsidRDefault="00ED3E7C" w:rsidP="001C0D6A">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2741242" w14:textId="77777777" w:rsidR="00ED3E7C" w:rsidRDefault="00ED3E7C" w:rsidP="001C0D6A">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9ED47F7" w14:textId="77777777" w:rsidR="00ED3E7C" w:rsidRDefault="00ED3E7C" w:rsidP="001C0D6A">
            <w:pPr>
              <w:pStyle w:val="TAC"/>
              <w:rPr>
                <w:rFonts w:eastAsia="PMingLiU"/>
                <w:lang w:val="en-US"/>
              </w:rPr>
            </w:pPr>
            <w:r>
              <w:rPr>
                <w:rFonts w:eastAsia="PMingLiU"/>
                <w:lang w:val="en-US"/>
              </w:rPr>
              <w:t>0</w:t>
            </w:r>
          </w:p>
        </w:tc>
      </w:tr>
      <w:tr w:rsidR="00ED3E7C" w14:paraId="6E48DA6A"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A310C1" w14:textId="77777777" w:rsidR="00ED3E7C" w:rsidRDefault="00ED3E7C" w:rsidP="001C0D6A">
            <w:pPr>
              <w:pStyle w:val="TAC"/>
              <w:rPr>
                <w:rFonts w:eastAsia="PMingLiU"/>
                <w:lang w:val="en-US"/>
              </w:rPr>
            </w:pPr>
            <w:r>
              <w:rPr>
                <w:rFonts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BC68B17" w14:textId="77777777" w:rsidR="00ED3E7C" w:rsidRDefault="00ED3E7C" w:rsidP="001C0D6A">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AD2B610" w14:textId="77777777" w:rsidR="00ED3E7C" w:rsidRDefault="00ED3E7C" w:rsidP="001C0D6A">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09F734F" w14:textId="77777777" w:rsidR="00ED3E7C" w:rsidRDefault="00ED3E7C" w:rsidP="001C0D6A">
            <w:pPr>
              <w:pStyle w:val="TAC"/>
              <w:rPr>
                <w:rFonts w:eastAsia="PMingLiU"/>
                <w:lang w:val="en-US"/>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0175BF8" w14:textId="77777777" w:rsidR="00ED3E7C" w:rsidRDefault="00ED3E7C" w:rsidP="001C0D6A">
            <w:pPr>
              <w:pStyle w:val="TAC"/>
              <w:rPr>
                <w:rFonts w:eastAsia="PMingLiU"/>
                <w:lang w:val="en-US"/>
              </w:rPr>
            </w:pPr>
            <w:r>
              <w:rPr>
                <w:rFonts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B2FEA66" w14:textId="77777777" w:rsidR="00ED3E7C" w:rsidRDefault="00ED3E7C" w:rsidP="001C0D6A">
            <w:pPr>
              <w:pStyle w:val="TAC"/>
              <w:rPr>
                <w:rFonts w:eastAsia="PMingLiU"/>
                <w:lang w:val="en-US"/>
              </w:rPr>
            </w:pPr>
            <w:r>
              <w:rPr>
                <w:rFonts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18401DF7" w14:textId="77777777" w:rsidR="00ED3E7C" w:rsidRDefault="00ED3E7C" w:rsidP="001C0D6A">
            <w:pPr>
              <w:pStyle w:val="TAC"/>
              <w:rPr>
                <w:rFonts w:eastAsia="PMingLiU"/>
                <w:lang w:val="en-US"/>
              </w:rPr>
            </w:pPr>
            <w:r>
              <w:rPr>
                <w:rFonts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6ECA3DFE" w14:textId="77777777" w:rsidR="00ED3E7C" w:rsidRDefault="00ED3E7C" w:rsidP="001C0D6A">
            <w:pPr>
              <w:pStyle w:val="TAC"/>
              <w:rPr>
                <w:rFonts w:eastAsia="PMingLiU"/>
                <w:lang w:val="en-US"/>
              </w:rPr>
            </w:pPr>
            <w:r>
              <w:rPr>
                <w:rFonts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5FB936BD" w14:textId="77777777" w:rsidR="00ED3E7C" w:rsidRDefault="00ED3E7C" w:rsidP="001C0D6A">
            <w:pPr>
              <w:pStyle w:val="TAC"/>
              <w:rPr>
                <w:rFonts w:eastAsia="PMingLiU"/>
                <w:lang w:val="en-US"/>
              </w:rPr>
            </w:pPr>
            <w:r>
              <w:rPr>
                <w:rFonts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5F75E3D3"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8B1F676" w14:textId="77777777" w:rsidR="00ED3E7C" w:rsidRDefault="00ED3E7C" w:rsidP="001C0D6A">
            <w:pPr>
              <w:pStyle w:val="TAC"/>
              <w:rPr>
                <w:rFonts w:eastAsia="PMingLiU"/>
                <w:lang w:val="en-US"/>
              </w:rPr>
            </w:pPr>
          </w:p>
        </w:tc>
      </w:tr>
      <w:tr w:rsidR="00ED3E7C" w14:paraId="561D120A"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014A2" w14:textId="77777777" w:rsidR="00ED3E7C" w:rsidRDefault="00ED3E7C" w:rsidP="001C0D6A">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4547C11" w14:textId="77777777" w:rsidR="00ED3E7C" w:rsidRDefault="00ED3E7C" w:rsidP="001C0D6A">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782883B2" w14:textId="77777777" w:rsidR="00ED3E7C" w:rsidRDefault="00ED3E7C" w:rsidP="001C0D6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51369B" w14:textId="77777777" w:rsidR="00ED3E7C" w:rsidRDefault="00ED3E7C" w:rsidP="001C0D6A">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7A8A45C" w14:textId="77777777" w:rsidR="00ED3E7C" w:rsidRDefault="00ED3E7C" w:rsidP="001C0D6A">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BB64545" w14:textId="77777777" w:rsidR="00ED3E7C" w:rsidRDefault="00ED3E7C" w:rsidP="001C0D6A">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8C5ED5" w14:textId="77777777" w:rsidR="00ED3E7C" w:rsidRDefault="00ED3E7C" w:rsidP="001C0D6A">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61EC11C" w14:textId="77777777" w:rsidR="00ED3E7C" w:rsidRDefault="00ED3E7C" w:rsidP="001C0D6A">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4E31DB3" w14:textId="77777777" w:rsidR="00ED3E7C" w:rsidRDefault="00ED3E7C" w:rsidP="001C0D6A">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7F71D4B" w14:textId="77777777" w:rsidR="00ED3E7C" w:rsidRDefault="00ED3E7C" w:rsidP="001C0D6A">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E2B81BE" w14:textId="77777777" w:rsidR="00ED3E7C" w:rsidRDefault="00ED3E7C" w:rsidP="001C0D6A">
            <w:pPr>
              <w:pStyle w:val="TAC"/>
              <w:rPr>
                <w:rFonts w:eastAsia="PMingLiU"/>
                <w:lang w:val="en-US"/>
              </w:rPr>
            </w:pPr>
            <w:r>
              <w:rPr>
                <w:rFonts w:eastAsia="PMingLiU"/>
                <w:lang w:val="en-US"/>
              </w:rPr>
              <w:t>6.0</w:t>
            </w:r>
          </w:p>
        </w:tc>
      </w:tr>
      <w:tr w:rsidR="00ED3E7C" w14:paraId="1730DA78"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49F66E" w14:textId="77777777" w:rsidR="00ED3E7C" w:rsidRDefault="00ED3E7C" w:rsidP="001C0D6A">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47FA9EA" w14:textId="77777777" w:rsidR="00ED3E7C" w:rsidRDefault="00ED3E7C" w:rsidP="001C0D6A">
            <w:pPr>
              <w:pStyle w:val="TAC"/>
              <w:rPr>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00A62238" w14:textId="77777777" w:rsidR="00ED3E7C" w:rsidRDefault="00ED3E7C" w:rsidP="001C0D6A">
            <w:pPr>
              <w:pStyle w:val="TAC"/>
              <w:rPr>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007B7844" w14:textId="77777777" w:rsidR="00ED3E7C" w:rsidRDefault="00ED3E7C" w:rsidP="001C0D6A">
            <w:pPr>
              <w:pStyle w:val="TAC"/>
              <w:rPr>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BC18BD8" w14:textId="77777777" w:rsidR="00ED3E7C" w:rsidRDefault="00ED3E7C" w:rsidP="001C0D6A">
            <w:pPr>
              <w:pStyle w:val="TAC"/>
              <w:rPr>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B1E92DA" w14:textId="77777777" w:rsidR="00ED3E7C" w:rsidRDefault="00ED3E7C" w:rsidP="001C0D6A">
            <w:pPr>
              <w:pStyle w:val="TAC"/>
              <w:rPr>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0EF49B4A" w14:textId="77777777" w:rsidR="00ED3E7C" w:rsidRDefault="00ED3E7C" w:rsidP="001C0D6A">
            <w:pPr>
              <w:pStyle w:val="TAC"/>
              <w:rPr>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58F618E8" w14:textId="77777777" w:rsidR="00ED3E7C" w:rsidRDefault="00ED3E7C" w:rsidP="001C0D6A">
            <w:pPr>
              <w:pStyle w:val="TAC"/>
              <w:rPr>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742670DE"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1C4E6C5" w14:textId="77777777" w:rsidR="00ED3E7C" w:rsidRDefault="00ED3E7C" w:rsidP="001C0D6A">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9D5B941" w14:textId="77777777" w:rsidR="00ED3E7C" w:rsidRDefault="00ED3E7C" w:rsidP="001C0D6A">
            <w:pPr>
              <w:pStyle w:val="TAC"/>
              <w:rPr>
                <w:rFonts w:eastAsia="PMingLiU"/>
                <w:lang w:val="en-US"/>
              </w:rPr>
            </w:pPr>
          </w:p>
        </w:tc>
      </w:tr>
      <w:tr w:rsidR="00ED3E7C" w14:paraId="369D0387"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39EEB5" w14:textId="77777777" w:rsidR="00ED3E7C" w:rsidRDefault="00ED3E7C" w:rsidP="001C0D6A">
            <w:pPr>
              <w:pStyle w:val="TAC"/>
              <w:rPr>
                <w:rFonts w:eastAsia="PMingLiU"/>
                <w:lang w:val="en-US"/>
              </w:rPr>
            </w:pPr>
            <w:r>
              <w:rPr>
                <w:rFonts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718769AC" w14:textId="77777777" w:rsidR="00ED3E7C" w:rsidRDefault="00ED3E7C" w:rsidP="001C0D6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2EDD61B" w14:textId="77777777" w:rsidR="00ED3E7C" w:rsidRDefault="00ED3E7C" w:rsidP="001C0D6A">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3BB5EF"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2BF497E" w14:textId="77777777" w:rsidR="00ED3E7C" w:rsidRDefault="00ED3E7C" w:rsidP="001C0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F736567"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905F95B"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53C0933" w14:textId="77777777" w:rsidR="00ED3E7C" w:rsidRDefault="00ED3E7C" w:rsidP="001C0D6A">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B39CE29" w14:textId="77777777" w:rsidR="00ED3E7C" w:rsidRDefault="00ED3E7C" w:rsidP="001C0D6A">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A6AC46" w14:textId="77777777" w:rsidR="00ED3E7C" w:rsidRDefault="00ED3E7C" w:rsidP="001C0D6A">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C2BC7CD" w14:textId="77777777" w:rsidR="00ED3E7C" w:rsidRDefault="00ED3E7C" w:rsidP="001C0D6A">
            <w:pPr>
              <w:pStyle w:val="TAC"/>
              <w:rPr>
                <w:rFonts w:eastAsia="PMingLiU"/>
                <w:lang w:val="en-US"/>
              </w:rPr>
            </w:pPr>
          </w:p>
        </w:tc>
      </w:tr>
      <w:tr w:rsidR="00ED3E7C" w14:paraId="1664EDD1"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9D15DA" w14:textId="77777777" w:rsidR="00ED3E7C" w:rsidRDefault="00ED3E7C" w:rsidP="001C0D6A">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55C34CB" w14:textId="77777777" w:rsidR="00ED3E7C" w:rsidRDefault="00ED3E7C" w:rsidP="001C0D6A">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1D623F77" w14:textId="77777777" w:rsidR="00ED3E7C" w:rsidRDefault="00ED3E7C" w:rsidP="001C0D6A">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D298B66" w14:textId="77777777" w:rsidR="00ED3E7C" w:rsidRDefault="00ED3E7C" w:rsidP="001C0D6A">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1DD5B9B9" w14:textId="77777777" w:rsidR="00ED3E7C" w:rsidRDefault="00ED3E7C" w:rsidP="001C0D6A">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B42B6BD" w14:textId="77777777" w:rsidR="00ED3E7C" w:rsidRDefault="00ED3E7C" w:rsidP="001C0D6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96943E8" w14:textId="77777777" w:rsidR="00ED3E7C" w:rsidRDefault="00ED3E7C" w:rsidP="001C0D6A">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165EED8E" w14:textId="77777777" w:rsidR="00ED3E7C" w:rsidRDefault="00ED3E7C" w:rsidP="001C0D6A">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2CC24FF" w14:textId="77777777" w:rsidR="00ED3E7C" w:rsidRDefault="00ED3E7C" w:rsidP="001C0D6A">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7CB41E41" w14:textId="77777777" w:rsidR="00ED3E7C" w:rsidRDefault="00ED3E7C" w:rsidP="001C0D6A">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4F998BA" w14:textId="77777777" w:rsidR="00ED3E7C" w:rsidRDefault="00ED3E7C" w:rsidP="001C0D6A">
            <w:pPr>
              <w:pStyle w:val="TAC"/>
              <w:rPr>
                <w:rFonts w:eastAsia="PMingLiU"/>
                <w:lang w:val="en-US"/>
              </w:rPr>
            </w:pPr>
          </w:p>
        </w:tc>
      </w:tr>
      <w:tr w:rsidR="00ED3E7C" w14:paraId="6E754806"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042106" w14:textId="77777777" w:rsidR="00ED3E7C" w:rsidRDefault="00ED3E7C" w:rsidP="001C0D6A">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E73C290" w14:textId="77777777" w:rsidR="00ED3E7C" w:rsidRDefault="00ED3E7C" w:rsidP="001C0D6A">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9FBF0EA"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5642B6"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54A03B3" w14:textId="77777777" w:rsidR="00ED3E7C" w:rsidRDefault="00ED3E7C" w:rsidP="001C0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37CE416"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947012D"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04E560" w14:textId="77777777" w:rsidR="00ED3E7C" w:rsidRDefault="00ED3E7C" w:rsidP="001C0D6A">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AE07F67" w14:textId="77777777" w:rsidR="00ED3E7C" w:rsidRDefault="00ED3E7C" w:rsidP="001C0D6A">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18438A1" w14:textId="77777777" w:rsidR="00ED3E7C" w:rsidRDefault="00ED3E7C" w:rsidP="001C0D6A">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87D6AC1" w14:textId="77777777" w:rsidR="00ED3E7C" w:rsidRDefault="00ED3E7C" w:rsidP="001C0D6A">
            <w:pPr>
              <w:pStyle w:val="TAC"/>
              <w:rPr>
                <w:rFonts w:eastAsia="PMingLiU"/>
                <w:lang w:val="en-US"/>
              </w:rPr>
            </w:pPr>
          </w:p>
        </w:tc>
      </w:tr>
      <w:tr w:rsidR="00ED3E7C" w14:paraId="63AEAD4B"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4590D2F" w14:textId="77777777" w:rsidR="00ED3E7C" w:rsidRDefault="00ED3E7C" w:rsidP="001C0D6A">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75B996C" w14:textId="77777777" w:rsidR="00ED3E7C" w:rsidRDefault="00ED3E7C" w:rsidP="001C0D6A">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0197370" w14:textId="77777777" w:rsidR="00ED3E7C" w:rsidRDefault="00ED3E7C" w:rsidP="001C0D6A">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B6E7A29" w14:textId="77777777" w:rsidR="00ED3E7C" w:rsidRDefault="00ED3E7C" w:rsidP="001C0D6A">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8515501" w14:textId="77777777" w:rsidR="00ED3E7C" w:rsidRDefault="00ED3E7C" w:rsidP="001C0D6A">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1336E69A" w14:textId="77777777" w:rsidR="00ED3E7C" w:rsidRDefault="00ED3E7C" w:rsidP="001C0D6A">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3C395040" w14:textId="77777777" w:rsidR="00ED3E7C" w:rsidRDefault="00ED3E7C" w:rsidP="001C0D6A">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DC88AD4" w14:textId="77777777" w:rsidR="00ED3E7C" w:rsidRDefault="00ED3E7C" w:rsidP="001C0D6A">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182D038" w14:textId="77777777" w:rsidR="00ED3E7C" w:rsidRDefault="00ED3E7C" w:rsidP="001C0D6A">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27AA8B8" w14:textId="77777777" w:rsidR="00ED3E7C" w:rsidRDefault="00ED3E7C" w:rsidP="001C0D6A">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6A77369" w14:textId="77777777" w:rsidR="00ED3E7C" w:rsidRDefault="00ED3E7C" w:rsidP="001C0D6A">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1035172"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585522"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C6E792" w14:textId="77777777" w:rsidR="00ED3E7C" w:rsidRDefault="00ED3E7C" w:rsidP="001C0D6A">
            <w:pPr>
              <w:pStyle w:val="TAC"/>
              <w:rPr>
                <w:rFonts w:eastAsia="PMingLiU"/>
                <w:lang w:val="en-US"/>
              </w:rPr>
            </w:pPr>
          </w:p>
        </w:tc>
      </w:tr>
      <w:tr w:rsidR="00ED3E7C" w14:paraId="7AB60FF0" w14:textId="77777777" w:rsidTr="001C0D6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3B0D9B" w14:textId="77777777" w:rsidR="00ED3E7C" w:rsidRDefault="00ED3E7C" w:rsidP="001C0D6A">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785DAB5" w14:textId="77777777" w:rsidR="00ED3E7C" w:rsidRDefault="00ED3E7C" w:rsidP="001C0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5244512"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B7A8BEC"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756A20B" w14:textId="77777777" w:rsidR="00ED3E7C" w:rsidRDefault="00ED3E7C" w:rsidP="001C0D6A">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1935A82" w14:textId="77777777" w:rsidR="00ED3E7C" w:rsidRDefault="00ED3E7C" w:rsidP="001C0D6A">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D04173F"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FCCCEA" w14:textId="77777777" w:rsidR="00ED3E7C" w:rsidRDefault="00ED3E7C" w:rsidP="001C0D6A">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D4DFEC2" w14:textId="77777777" w:rsidR="00ED3E7C" w:rsidRDefault="00ED3E7C" w:rsidP="001C0D6A">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33127A" w14:textId="77777777" w:rsidR="00ED3E7C" w:rsidRDefault="00ED3E7C" w:rsidP="001C0D6A">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587610" w14:textId="77777777" w:rsidR="00ED3E7C" w:rsidRDefault="00ED3E7C" w:rsidP="001C0D6A">
            <w:pPr>
              <w:pStyle w:val="TAC"/>
              <w:rPr>
                <w:rFonts w:eastAsia="PMingLiU"/>
                <w:lang w:val="en-US"/>
              </w:rPr>
            </w:pPr>
          </w:p>
        </w:tc>
      </w:tr>
      <w:tr w:rsidR="00ED3E7C" w14:paraId="769D2A66" w14:textId="77777777" w:rsidTr="001C0D6A">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58E5902" w14:textId="77777777" w:rsidR="00ED3E7C" w:rsidRDefault="00ED3E7C" w:rsidP="001C0D6A">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30F96E14" w14:textId="77777777" w:rsidR="00ED3E7C" w:rsidRDefault="00ED3E7C" w:rsidP="001C0D6A">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6C00D2A0" w14:textId="77777777" w:rsidR="00ED3E7C" w:rsidRDefault="00ED3E7C" w:rsidP="001C0D6A">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06708903" w14:textId="77777777" w:rsidR="00ED3E7C" w:rsidRDefault="00ED3E7C" w:rsidP="00ED3E7C">
      <w:pPr>
        <w:rPr>
          <w:rFonts w:eastAsiaTheme="minorEastAsia"/>
          <w:lang w:val="en-US" w:eastAsia="zh-CN"/>
        </w:rPr>
      </w:pPr>
    </w:p>
    <w:bookmarkEnd w:id="2"/>
    <w:p w14:paraId="520152B6" w14:textId="4FBEB480" w:rsidR="00767E9C" w:rsidRDefault="002B1A86" w:rsidP="004E75F6">
      <w:pPr>
        <w:spacing w:after="100"/>
        <w:rPr>
          <w:rFonts w:eastAsiaTheme="minorEastAsia"/>
          <w:bCs/>
          <w:lang w:eastAsia="zh-CN"/>
        </w:rPr>
      </w:pPr>
      <w:r>
        <w:rPr>
          <w:rFonts w:eastAsiaTheme="minorEastAsia"/>
          <w:bCs/>
          <w:lang w:eastAsia="zh-CN"/>
        </w:rPr>
        <w:t>The above reference sensitivity reduction from PC3 to PC2 in FDD bands is</w:t>
      </w:r>
      <w:r>
        <w:rPr>
          <w:rFonts w:eastAsiaTheme="minorEastAsia" w:hint="eastAsia"/>
          <w:bCs/>
          <w:lang w:eastAsia="zh-CN"/>
        </w:rPr>
        <w:t xml:space="preserve"> </w:t>
      </w:r>
      <w:r w:rsidR="00D038DA">
        <w:rPr>
          <w:rFonts w:eastAsiaTheme="minorEastAsia"/>
          <w:bCs/>
          <w:lang w:eastAsia="zh-CN"/>
        </w:rPr>
        <w:t xml:space="preserve">at </w:t>
      </w:r>
      <w:r>
        <w:rPr>
          <w:rFonts w:eastAsiaTheme="minorEastAsia"/>
          <w:bCs/>
          <w:lang w:val="en-US" w:eastAsia="zh-CN"/>
        </w:rPr>
        <w:t>maximum power transmission,</w:t>
      </w:r>
      <w:r w:rsidR="00067A9D">
        <w:rPr>
          <w:rFonts w:eastAsiaTheme="minorEastAsia"/>
          <w:bCs/>
          <w:lang w:val="en-US" w:eastAsia="zh-CN"/>
        </w:rPr>
        <w:t xml:space="preserve"> viz. 23dBm for PC3 and 26dBm for PC2</w:t>
      </w:r>
      <w:r w:rsidR="00767E9C">
        <w:rPr>
          <w:rFonts w:eastAsiaTheme="minorEastAsia"/>
          <w:bCs/>
          <w:lang w:eastAsia="zh-CN"/>
        </w:rPr>
        <w:t>.</w:t>
      </w:r>
      <w:r w:rsidR="00067A9D">
        <w:rPr>
          <w:rFonts w:eastAsiaTheme="minorEastAsia"/>
          <w:bCs/>
          <w:lang w:eastAsia="zh-CN"/>
        </w:rPr>
        <w:t xml:space="preserve"> In this case, the agreement in issue 2-1-3 may not produce any adverse effect in MIMO OTA measurement campaign due to the fact that 15dBm </w:t>
      </w:r>
      <w:r w:rsidR="00EB4E28">
        <w:rPr>
          <w:rFonts w:eastAsiaTheme="minorEastAsia"/>
          <w:bCs/>
          <w:lang w:eastAsia="zh-CN"/>
        </w:rPr>
        <w:t xml:space="preserve">uplink transmit power </w:t>
      </w:r>
      <w:r w:rsidR="00067A9D">
        <w:rPr>
          <w:rFonts w:eastAsiaTheme="minorEastAsia"/>
          <w:bCs/>
          <w:lang w:eastAsia="zh-CN"/>
        </w:rPr>
        <w:t>is used in MIMO OTA tests</w:t>
      </w:r>
      <w:r w:rsidR="00C35658">
        <w:rPr>
          <w:rFonts w:eastAsiaTheme="minorEastAsia"/>
          <w:bCs/>
          <w:lang w:eastAsia="zh-CN"/>
        </w:rPr>
        <w:t xml:space="preserve">. </w:t>
      </w:r>
      <w:r w:rsidR="00067A9D">
        <w:rPr>
          <w:rFonts w:eastAsiaTheme="minorEastAsia"/>
          <w:bCs/>
          <w:lang w:eastAsia="zh-CN"/>
        </w:rPr>
        <w:t xml:space="preserve">However, there could be a </w:t>
      </w:r>
      <w:r w:rsidR="00EB4E28">
        <w:rPr>
          <w:rFonts w:eastAsiaTheme="minorEastAsia"/>
          <w:bCs/>
          <w:lang w:eastAsia="zh-CN"/>
        </w:rPr>
        <w:t xml:space="preserve">MIMO </w:t>
      </w:r>
      <w:r w:rsidR="00067A9D">
        <w:rPr>
          <w:rFonts w:eastAsiaTheme="minorEastAsia"/>
          <w:bCs/>
          <w:lang w:eastAsia="zh-CN"/>
        </w:rPr>
        <w:t>performance impact in deployed network</w:t>
      </w:r>
      <w:r w:rsidR="00A62434">
        <w:rPr>
          <w:rFonts w:eastAsiaTheme="minorEastAsia"/>
          <w:bCs/>
          <w:lang w:eastAsia="zh-CN"/>
        </w:rPr>
        <w:t xml:space="preserve">s, e.g. near cell edge or in a deep fade, where maximum </w:t>
      </w:r>
      <w:r w:rsidR="00EB4E28">
        <w:rPr>
          <w:rFonts w:eastAsiaTheme="minorEastAsia"/>
          <w:bCs/>
          <w:lang w:eastAsia="zh-CN"/>
        </w:rPr>
        <w:t xml:space="preserve">UE </w:t>
      </w:r>
      <w:r w:rsidR="00A62434">
        <w:rPr>
          <w:rFonts w:eastAsiaTheme="minorEastAsia"/>
          <w:bCs/>
          <w:lang w:eastAsia="zh-CN"/>
        </w:rPr>
        <w:t>transmit power is required.</w:t>
      </w:r>
      <w:r w:rsidR="00C35658">
        <w:rPr>
          <w:rFonts w:eastAsiaTheme="minorEastAsia"/>
          <w:bCs/>
          <w:lang w:eastAsia="zh-CN"/>
        </w:rPr>
        <w:t xml:space="preserve"> In other words, the current MIMO OTA test settings do not fully reflect the scenarios in deployed networks.</w:t>
      </w:r>
    </w:p>
    <w:p w14:paraId="71F33537" w14:textId="77777777" w:rsidR="00493701" w:rsidRDefault="00493701" w:rsidP="004E75F6">
      <w:pPr>
        <w:spacing w:after="100"/>
        <w:rPr>
          <w:rFonts w:eastAsiaTheme="minorEastAsia"/>
          <w:b/>
          <w:bCs/>
          <w:lang w:eastAsia="zh-CN"/>
        </w:rPr>
      </w:pPr>
    </w:p>
    <w:p w14:paraId="6DD6250D" w14:textId="20337A9A" w:rsidR="00DC570A" w:rsidRDefault="004F7EBA" w:rsidP="004E75F6">
      <w:pPr>
        <w:spacing w:after="100"/>
        <w:rPr>
          <w:rFonts w:eastAsiaTheme="minorEastAsia"/>
          <w:bCs/>
          <w:lang w:eastAsia="zh-CN"/>
        </w:rPr>
      </w:pPr>
      <w:r w:rsidRPr="004F7EBA">
        <w:rPr>
          <w:rFonts w:eastAsiaTheme="minorEastAsia"/>
          <w:b/>
          <w:bCs/>
          <w:lang w:eastAsia="zh-CN"/>
        </w:rPr>
        <w:t>Observation 1</w:t>
      </w:r>
      <w:r>
        <w:rPr>
          <w:rFonts w:eastAsiaTheme="minorEastAsia"/>
          <w:bCs/>
          <w:lang w:eastAsia="zh-CN"/>
        </w:rPr>
        <w:t xml:space="preserve">: </w:t>
      </w:r>
      <w:r w:rsidRPr="00596880">
        <w:rPr>
          <w:rFonts w:eastAsiaTheme="minorEastAsia"/>
          <w:bCs/>
          <w:lang w:eastAsia="zh-CN"/>
        </w:rPr>
        <w:t>the</w:t>
      </w:r>
      <w:r>
        <w:rPr>
          <w:rFonts w:eastAsiaTheme="minorEastAsia"/>
          <w:bCs/>
          <w:lang w:eastAsia="zh-CN"/>
        </w:rPr>
        <w:t xml:space="preserve"> agreement under issue 2-1-3 in WF of RAN4 #113 may not produce any adverse effect in MIMO OTA measurement campaign. However, PC2 devices in FDD bands may have a degraded MIMO performance at or near maximum transmit power.</w:t>
      </w:r>
    </w:p>
    <w:p w14:paraId="65E513BF" w14:textId="77777777" w:rsidR="00493701" w:rsidRDefault="00493701" w:rsidP="004E75F6">
      <w:pPr>
        <w:spacing w:after="100"/>
        <w:rPr>
          <w:rFonts w:eastAsiaTheme="minorEastAsia"/>
          <w:bCs/>
          <w:lang w:eastAsia="zh-CN"/>
        </w:rPr>
      </w:pPr>
    </w:p>
    <w:p w14:paraId="53DE690A" w14:textId="105FBF1B" w:rsidR="004F7EBA" w:rsidRDefault="004F7EBA" w:rsidP="004E75F6">
      <w:pPr>
        <w:spacing w:after="100"/>
        <w:rPr>
          <w:rFonts w:eastAsiaTheme="minorEastAsia"/>
          <w:bCs/>
          <w:lang w:eastAsia="zh-CN"/>
        </w:rPr>
      </w:pPr>
      <w:r>
        <w:rPr>
          <w:rFonts w:eastAsiaTheme="minorEastAsia"/>
          <w:bCs/>
          <w:lang w:eastAsia="zh-CN"/>
        </w:rPr>
        <w:t xml:space="preserve">In fact, the uplink transmit power </w:t>
      </w:r>
      <w:r w:rsidR="00D038DA">
        <w:rPr>
          <w:rFonts w:eastAsiaTheme="minorEastAsia"/>
          <w:bCs/>
          <w:lang w:eastAsia="zh-CN"/>
        </w:rPr>
        <w:t xml:space="preserve">of </w:t>
      </w:r>
      <w:r>
        <w:rPr>
          <w:rFonts w:eastAsiaTheme="minorEastAsia"/>
          <w:bCs/>
          <w:lang w:eastAsia="zh-CN"/>
        </w:rPr>
        <w:t>15dBm in MIMO OTA tests was selected based on tests from [4]. However, no explanation for the MIMO performance degradation was given when uplink transmit power is abo</w:t>
      </w:r>
      <w:r w:rsidR="00D038DA">
        <w:rPr>
          <w:rFonts w:eastAsiaTheme="minorEastAsia"/>
          <w:bCs/>
          <w:lang w:eastAsia="zh-CN"/>
        </w:rPr>
        <w:t>ve</w:t>
      </w:r>
      <w:r>
        <w:rPr>
          <w:rFonts w:eastAsiaTheme="minorEastAsia"/>
          <w:bCs/>
          <w:lang w:eastAsia="zh-CN"/>
        </w:rPr>
        <w:t xml:space="preserve"> 15dBm as shown in Figure 2 </w:t>
      </w:r>
      <w:r w:rsidR="00EB4E28">
        <w:rPr>
          <w:rFonts w:eastAsiaTheme="minorEastAsia"/>
          <w:bCs/>
          <w:lang w:eastAsia="zh-CN"/>
        </w:rPr>
        <w:t>from</w:t>
      </w:r>
      <w:r>
        <w:rPr>
          <w:rFonts w:eastAsiaTheme="minorEastAsia"/>
          <w:bCs/>
          <w:lang w:eastAsia="zh-CN"/>
        </w:rPr>
        <w:t xml:space="preserve"> [4]. Assuming the cause is power leakage from Tx to Rx, it would be interesting to re</w:t>
      </w:r>
      <w:r w:rsidR="00493701">
        <w:rPr>
          <w:rFonts w:eastAsiaTheme="minorEastAsia"/>
          <w:bCs/>
          <w:lang w:eastAsia="zh-CN"/>
        </w:rPr>
        <w:t xml:space="preserve">plicate the tests shown in Figure 2 </w:t>
      </w:r>
      <w:r w:rsidR="00EB4E28">
        <w:rPr>
          <w:rFonts w:eastAsiaTheme="minorEastAsia"/>
          <w:bCs/>
          <w:lang w:eastAsia="zh-CN"/>
        </w:rPr>
        <w:t>from</w:t>
      </w:r>
      <w:r w:rsidR="00493701">
        <w:rPr>
          <w:rFonts w:eastAsiaTheme="minorEastAsia"/>
          <w:bCs/>
          <w:lang w:eastAsia="zh-CN"/>
        </w:rPr>
        <w:t xml:space="preserve"> [4] using a NR TDD band.</w:t>
      </w:r>
    </w:p>
    <w:p w14:paraId="75D30C90" w14:textId="13C27DF4" w:rsidR="004F7EBA" w:rsidRDefault="004F7EBA" w:rsidP="004E75F6">
      <w:pPr>
        <w:spacing w:after="100"/>
        <w:rPr>
          <w:rFonts w:eastAsiaTheme="minorEastAsia"/>
          <w:bCs/>
          <w:lang w:eastAsia="zh-CN"/>
        </w:rPr>
      </w:pPr>
    </w:p>
    <w:p w14:paraId="2766C731" w14:textId="54FF491A" w:rsidR="00493701" w:rsidRDefault="00493701" w:rsidP="004E75F6">
      <w:pPr>
        <w:spacing w:after="100"/>
        <w:rPr>
          <w:rFonts w:eastAsiaTheme="minorEastAsia"/>
          <w:bCs/>
          <w:lang w:eastAsia="zh-CN"/>
        </w:rPr>
      </w:pPr>
      <w:r w:rsidRPr="004F7EBA">
        <w:rPr>
          <w:rFonts w:eastAsiaTheme="minorEastAsia"/>
          <w:b/>
          <w:bCs/>
          <w:lang w:eastAsia="zh-CN"/>
        </w:rPr>
        <w:lastRenderedPageBreak/>
        <w:t xml:space="preserve">Observation </w:t>
      </w:r>
      <w:r>
        <w:rPr>
          <w:rFonts w:eastAsiaTheme="minorEastAsia"/>
          <w:b/>
          <w:bCs/>
          <w:lang w:eastAsia="zh-CN"/>
        </w:rPr>
        <w:t>2</w:t>
      </w:r>
      <w:r>
        <w:rPr>
          <w:rFonts w:eastAsiaTheme="minorEastAsia"/>
          <w:bCs/>
          <w:lang w:eastAsia="zh-CN"/>
        </w:rPr>
        <w:t xml:space="preserve">: it would be interesting to replicate the tests shown in Figure 2 </w:t>
      </w:r>
      <w:r w:rsidR="00EB4E28">
        <w:rPr>
          <w:rFonts w:eastAsiaTheme="minorEastAsia"/>
          <w:bCs/>
          <w:lang w:eastAsia="zh-CN"/>
        </w:rPr>
        <w:t>from</w:t>
      </w:r>
      <w:r>
        <w:rPr>
          <w:rFonts w:eastAsiaTheme="minorEastAsia"/>
          <w:bCs/>
          <w:lang w:eastAsia="zh-CN"/>
        </w:rPr>
        <w:t xml:space="preserve"> </w:t>
      </w:r>
      <w:r w:rsidRPr="00067A9D">
        <w:rPr>
          <w:lang w:val="sv-SE" w:eastAsia="ja-JP"/>
        </w:rPr>
        <w:t xml:space="preserve">R4-1704080 </w:t>
      </w:r>
      <w:r>
        <w:rPr>
          <w:rFonts w:eastAsiaTheme="minorEastAsia"/>
          <w:bCs/>
          <w:lang w:eastAsia="zh-CN"/>
        </w:rPr>
        <w:t>using a NR TDD band</w:t>
      </w:r>
      <w:r w:rsidR="00EB4E28">
        <w:rPr>
          <w:rFonts w:eastAsiaTheme="minorEastAsia"/>
          <w:bCs/>
          <w:lang w:eastAsia="zh-CN"/>
        </w:rPr>
        <w:t xml:space="preserve"> to ascertain the cause MIMO performance degradation when uplink transmit power is above 15dBm in FDD bands</w:t>
      </w:r>
      <w:r>
        <w:rPr>
          <w:rFonts w:eastAsiaTheme="minorEastAsia"/>
          <w:bCs/>
          <w:lang w:eastAsia="zh-CN"/>
        </w:rPr>
        <w:t>.</w:t>
      </w:r>
    </w:p>
    <w:p w14:paraId="08ABEF7A" w14:textId="3186F394" w:rsidR="00D36E20" w:rsidRDefault="00D36E20" w:rsidP="004E75F6">
      <w:pPr>
        <w:spacing w:after="100"/>
        <w:rPr>
          <w:rFonts w:eastAsiaTheme="minorEastAsia"/>
          <w:bCs/>
          <w:lang w:eastAsia="zh-CN"/>
        </w:rPr>
      </w:pPr>
      <w:r>
        <w:rPr>
          <w:rFonts w:eastAsiaTheme="minorEastAsia"/>
          <w:bCs/>
          <w:lang w:eastAsia="zh-CN"/>
        </w:rPr>
        <w:t>Regarding issue 2-1-1, the WID [3] lists b</w:t>
      </w:r>
      <w:r w:rsidRPr="00D36E20">
        <w:rPr>
          <w:rFonts w:eastAsiaTheme="minorEastAsia"/>
          <w:bCs/>
          <w:lang w:eastAsia="zh-CN"/>
        </w:rPr>
        <w:t>and n3, n7, n8, n20, n77</w:t>
      </w:r>
      <w:r>
        <w:rPr>
          <w:rFonts w:eastAsiaTheme="minorEastAsia"/>
          <w:bCs/>
          <w:lang w:eastAsia="zh-CN"/>
        </w:rPr>
        <w:t xml:space="preserve"> as priority</w:t>
      </w:r>
      <w:r w:rsidR="004F4612">
        <w:rPr>
          <w:rFonts w:eastAsiaTheme="minorEastAsia"/>
          <w:bCs/>
          <w:lang w:eastAsia="zh-CN"/>
        </w:rPr>
        <w:t>. T</w:t>
      </w:r>
      <w:r>
        <w:rPr>
          <w:rFonts w:eastAsiaTheme="minorEastAsia"/>
          <w:bCs/>
          <w:lang w:eastAsia="zh-CN"/>
        </w:rPr>
        <w:t>o target 4 bands, it would be representative to select band n3, n7, n77, (n8 or n20)</w:t>
      </w:r>
      <w:r w:rsidR="00DE44B4">
        <w:rPr>
          <w:rFonts w:eastAsiaTheme="minorEastAsia"/>
          <w:bCs/>
          <w:lang w:eastAsia="zh-CN"/>
        </w:rPr>
        <w:t xml:space="preserve">. Namely choose </w:t>
      </w:r>
      <w:r w:rsidR="00936244">
        <w:rPr>
          <w:rFonts w:eastAsiaTheme="minorEastAsia"/>
          <w:bCs/>
          <w:lang w:eastAsia="zh-CN"/>
        </w:rPr>
        <w:t xml:space="preserve">one band </w:t>
      </w:r>
      <w:r w:rsidR="00DE44B4">
        <w:rPr>
          <w:rFonts w:eastAsiaTheme="minorEastAsia"/>
          <w:bCs/>
          <w:lang w:eastAsia="zh-CN"/>
        </w:rPr>
        <w:t>between n8 or n20 because both of them are regarded as low bands.</w:t>
      </w:r>
    </w:p>
    <w:p w14:paraId="7815B026" w14:textId="10EF7299" w:rsidR="00DE44B4" w:rsidRDefault="00DE44B4" w:rsidP="004E75F6">
      <w:pPr>
        <w:spacing w:after="100"/>
        <w:rPr>
          <w:rFonts w:eastAsiaTheme="minorEastAsia"/>
          <w:bCs/>
          <w:lang w:eastAsia="zh-CN"/>
        </w:rPr>
      </w:pPr>
      <w:r w:rsidRPr="00DE44B4">
        <w:rPr>
          <w:rFonts w:eastAsiaTheme="minorEastAsia"/>
          <w:b/>
          <w:bCs/>
          <w:lang w:eastAsia="zh-CN"/>
        </w:rPr>
        <w:t>Proposal 2</w:t>
      </w:r>
      <w:r>
        <w:rPr>
          <w:rFonts w:eastAsiaTheme="minorEastAsia"/>
          <w:bCs/>
          <w:lang w:eastAsia="zh-CN"/>
        </w:rPr>
        <w:t>: down select the following four bands: n3, n7, n77, (n8 or n20) and choose either n8 or n20 to represent low band.</w:t>
      </w:r>
    </w:p>
    <w:p w14:paraId="3E559EEC" w14:textId="468C8CAD" w:rsidR="00806C4E" w:rsidRDefault="00806C4E" w:rsidP="00806C4E">
      <w:pPr>
        <w:pStyle w:val="Heading1"/>
        <w:rPr>
          <w:lang w:eastAsia="ja-JP"/>
        </w:rPr>
      </w:pPr>
      <w:r>
        <w:rPr>
          <w:lang w:eastAsia="ja-JP"/>
        </w:rPr>
        <w:t>Conclusion</w:t>
      </w:r>
    </w:p>
    <w:p w14:paraId="7E348AC0" w14:textId="25C535AB" w:rsidR="00076052" w:rsidRDefault="00EA534D" w:rsidP="00076052">
      <w:pPr>
        <w:rPr>
          <w:lang w:val="sv-SE" w:eastAsia="ja-JP"/>
        </w:rPr>
      </w:pPr>
      <w:r>
        <w:rPr>
          <w:lang w:val="sv-SE" w:eastAsia="ja-JP"/>
        </w:rPr>
        <w:t>This contribution makes the following proposals and observations.</w:t>
      </w:r>
    </w:p>
    <w:p w14:paraId="47DB659B" w14:textId="77777777" w:rsidR="00690387" w:rsidRPr="00881C3B" w:rsidRDefault="00690387" w:rsidP="00690387">
      <w:pPr>
        <w:spacing w:after="100"/>
        <w:rPr>
          <w:rFonts w:eastAsiaTheme="minorEastAsia"/>
          <w:bCs/>
          <w:lang w:eastAsia="zh-CN"/>
        </w:rPr>
      </w:pPr>
      <w:r w:rsidRPr="00C5383A">
        <w:rPr>
          <w:rFonts w:eastAsiaTheme="minorEastAsia"/>
          <w:b/>
          <w:bCs/>
          <w:lang w:eastAsia="zh-CN"/>
        </w:rPr>
        <w:t>Proposal 1</w:t>
      </w:r>
      <w:r>
        <w:rPr>
          <w:rFonts w:eastAsiaTheme="minorEastAsia"/>
          <w:bCs/>
          <w:lang w:eastAsia="zh-CN"/>
        </w:rPr>
        <w:t xml:space="preserve">: include both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channels via post measurement data processing.</w:t>
      </w:r>
    </w:p>
    <w:p w14:paraId="54DAB4CA" w14:textId="77777777" w:rsidR="00493701" w:rsidRDefault="00493701" w:rsidP="00493701">
      <w:pPr>
        <w:spacing w:after="100"/>
        <w:rPr>
          <w:rFonts w:eastAsiaTheme="minorEastAsia"/>
          <w:bCs/>
          <w:lang w:eastAsia="zh-CN"/>
        </w:rPr>
      </w:pPr>
      <w:r w:rsidRPr="004F7EBA">
        <w:rPr>
          <w:rFonts w:eastAsiaTheme="minorEastAsia"/>
          <w:b/>
          <w:bCs/>
          <w:lang w:eastAsia="zh-CN"/>
        </w:rPr>
        <w:t>Observation 1</w:t>
      </w:r>
      <w:r>
        <w:rPr>
          <w:rFonts w:eastAsiaTheme="minorEastAsia"/>
          <w:bCs/>
          <w:lang w:eastAsia="zh-CN"/>
        </w:rPr>
        <w:t xml:space="preserve">: </w:t>
      </w:r>
      <w:r w:rsidRPr="00596880">
        <w:rPr>
          <w:rFonts w:eastAsiaTheme="minorEastAsia"/>
          <w:bCs/>
          <w:lang w:eastAsia="zh-CN"/>
        </w:rPr>
        <w:t>the</w:t>
      </w:r>
      <w:r>
        <w:rPr>
          <w:rFonts w:eastAsiaTheme="minorEastAsia"/>
          <w:bCs/>
          <w:lang w:eastAsia="zh-CN"/>
        </w:rPr>
        <w:t xml:space="preserve"> agreement under issue 2-1-3 in WF of RAN4 #113 may not produce any adverse effect in MIMO OTA measurement campaign. However, PC2 devices in FDD bands may have a degraded MIMO performance at or near maximum transmit power.</w:t>
      </w:r>
    </w:p>
    <w:p w14:paraId="41A78262" w14:textId="5DFF6E68" w:rsidR="00493701" w:rsidRDefault="00493701" w:rsidP="00493701">
      <w:pPr>
        <w:spacing w:after="100"/>
        <w:rPr>
          <w:rFonts w:eastAsiaTheme="minorEastAsia"/>
          <w:bCs/>
          <w:lang w:eastAsia="zh-CN"/>
        </w:rPr>
      </w:pPr>
      <w:r w:rsidRPr="004F7EBA">
        <w:rPr>
          <w:rFonts w:eastAsiaTheme="minorEastAsia"/>
          <w:b/>
          <w:bCs/>
          <w:lang w:eastAsia="zh-CN"/>
        </w:rPr>
        <w:t xml:space="preserve">Observation </w:t>
      </w:r>
      <w:r>
        <w:rPr>
          <w:rFonts w:eastAsiaTheme="minorEastAsia"/>
          <w:b/>
          <w:bCs/>
          <w:lang w:eastAsia="zh-CN"/>
        </w:rPr>
        <w:t>2</w:t>
      </w:r>
      <w:r>
        <w:rPr>
          <w:rFonts w:eastAsiaTheme="minorEastAsia"/>
          <w:bCs/>
          <w:lang w:eastAsia="zh-CN"/>
        </w:rPr>
        <w:t xml:space="preserve">: it would be interesting to replicate the tests shown in Figure 2 </w:t>
      </w:r>
      <w:r w:rsidR="00B94656">
        <w:rPr>
          <w:rFonts w:eastAsiaTheme="minorEastAsia"/>
          <w:bCs/>
          <w:lang w:eastAsia="zh-CN"/>
        </w:rPr>
        <w:t>from</w:t>
      </w:r>
      <w:r>
        <w:rPr>
          <w:rFonts w:eastAsiaTheme="minorEastAsia"/>
          <w:bCs/>
          <w:lang w:eastAsia="zh-CN"/>
        </w:rPr>
        <w:t xml:space="preserve"> </w:t>
      </w:r>
      <w:r w:rsidRPr="00067A9D">
        <w:rPr>
          <w:lang w:val="sv-SE" w:eastAsia="ja-JP"/>
        </w:rPr>
        <w:t xml:space="preserve">R4-1704080 </w:t>
      </w:r>
      <w:r>
        <w:rPr>
          <w:rFonts w:eastAsiaTheme="minorEastAsia"/>
          <w:bCs/>
          <w:lang w:eastAsia="zh-CN"/>
        </w:rPr>
        <w:t>using a NR TDD band</w:t>
      </w:r>
      <w:r w:rsidR="00EB4E28">
        <w:rPr>
          <w:rFonts w:eastAsiaTheme="minorEastAsia"/>
          <w:bCs/>
          <w:lang w:eastAsia="zh-CN"/>
        </w:rPr>
        <w:t xml:space="preserve"> to ascertain the cause MIMO performance degradation when uplink transmit power is above 15dBm in FDD bands</w:t>
      </w:r>
      <w:r>
        <w:rPr>
          <w:rFonts w:eastAsiaTheme="minorEastAsia"/>
          <w:bCs/>
          <w:lang w:eastAsia="zh-CN"/>
        </w:rPr>
        <w:t>.</w:t>
      </w:r>
    </w:p>
    <w:p w14:paraId="3DCBB349" w14:textId="77777777" w:rsidR="00E332B2" w:rsidRDefault="00E332B2" w:rsidP="00E332B2">
      <w:pPr>
        <w:spacing w:after="100"/>
        <w:rPr>
          <w:rFonts w:eastAsiaTheme="minorEastAsia"/>
          <w:bCs/>
          <w:lang w:eastAsia="zh-CN"/>
        </w:rPr>
      </w:pPr>
      <w:r w:rsidRPr="00DE44B4">
        <w:rPr>
          <w:rFonts w:eastAsiaTheme="minorEastAsia"/>
          <w:b/>
          <w:bCs/>
          <w:lang w:eastAsia="zh-CN"/>
        </w:rPr>
        <w:t>Proposal 2</w:t>
      </w:r>
      <w:r>
        <w:rPr>
          <w:rFonts w:eastAsiaTheme="minorEastAsia"/>
          <w:bCs/>
          <w:lang w:eastAsia="zh-CN"/>
        </w:rPr>
        <w:t>: down select the following four bands: n3, n7, n77, (n8 or n20) and choose either n8 or n20 to represent low band.</w:t>
      </w:r>
    </w:p>
    <w:p w14:paraId="18FDB067" w14:textId="052631C9" w:rsidR="00076052" w:rsidRDefault="00BD0D84" w:rsidP="00076052">
      <w:pPr>
        <w:pStyle w:val="Heading1"/>
        <w:rPr>
          <w:lang w:eastAsia="ja-JP"/>
        </w:rPr>
      </w:pPr>
      <w:r>
        <w:rPr>
          <w:lang w:eastAsia="ja-JP"/>
        </w:rPr>
        <w:t>R</w:t>
      </w:r>
      <w:r w:rsidR="00076052">
        <w:rPr>
          <w:lang w:eastAsia="ja-JP"/>
        </w:rPr>
        <w:t>eference</w:t>
      </w:r>
      <w:r w:rsidR="00451547">
        <w:rPr>
          <w:lang w:eastAsia="ja-JP"/>
        </w:rPr>
        <w:t>s</w:t>
      </w:r>
    </w:p>
    <w:p w14:paraId="42D278C8" w14:textId="323CCC17" w:rsidR="00881C3B" w:rsidRDefault="00881C3B" w:rsidP="00881C3B">
      <w:pPr>
        <w:pStyle w:val="ListParagraph"/>
        <w:numPr>
          <w:ilvl w:val="0"/>
          <w:numId w:val="47"/>
        </w:numPr>
        <w:ind w:firstLineChars="0"/>
        <w:rPr>
          <w:lang w:val="sv-SE" w:eastAsia="ja-JP"/>
        </w:rPr>
      </w:pPr>
      <w:r>
        <w:rPr>
          <w:lang w:val="sv-SE" w:eastAsia="ja-JP"/>
        </w:rPr>
        <w:t>R4-24</w:t>
      </w:r>
      <w:r w:rsidRPr="00881C3B">
        <w:rPr>
          <w:lang w:val="sv-SE" w:eastAsia="ja-JP"/>
        </w:rPr>
        <w:t>19910 WF for [113][326] MIMO_OTA_Ph3</w:t>
      </w:r>
    </w:p>
    <w:p w14:paraId="29447A6F" w14:textId="3EBA7837" w:rsidR="00881C3B" w:rsidRDefault="00881C3B" w:rsidP="00881C3B">
      <w:pPr>
        <w:pStyle w:val="ListParagraph"/>
        <w:numPr>
          <w:ilvl w:val="0"/>
          <w:numId w:val="47"/>
        </w:numPr>
        <w:ind w:firstLineChars="0"/>
        <w:rPr>
          <w:lang w:val="sv-SE" w:eastAsia="ja-JP"/>
        </w:rPr>
      </w:pPr>
      <w:r>
        <w:rPr>
          <w:lang w:val="sv-SE" w:eastAsia="ja-JP"/>
        </w:rPr>
        <w:t>TS 38.101-1 v18.5</w:t>
      </w:r>
    </w:p>
    <w:p w14:paraId="12A2B751" w14:textId="713E07B0" w:rsidR="00CC5954" w:rsidRDefault="00CC5954" w:rsidP="00881C3B">
      <w:pPr>
        <w:pStyle w:val="ListParagraph"/>
        <w:numPr>
          <w:ilvl w:val="0"/>
          <w:numId w:val="47"/>
        </w:numPr>
        <w:ind w:firstLineChars="0"/>
        <w:rPr>
          <w:lang w:val="sv-SE" w:eastAsia="ja-JP"/>
        </w:rPr>
      </w:pPr>
      <w:r>
        <w:rPr>
          <w:lang w:val="sv-SE" w:eastAsia="ja-JP"/>
        </w:rPr>
        <w:t xml:space="preserve">RP-243277 </w:t>
      </w:r>
      <w:r w:rsidRPr="00CC5954">
        <w:rPr>
          <w:lang w:val="sv-SE" w:eastAsia="ja-JP"/>
        </w:rPr>
        <w:t>Revised WID: WI on FR1 TRP (Total Radiated Power), TRS (Total Radiated Sensitivity) and MIMO OTA (Over the Air) testing enhancement Phase 3</w:t>
      </w:r>
    </w:p>
    <w:p w14:paraId="73B9E631" w14:textId="1FA5EEBB" w:rsidR="00067A9D" w:rsidRPr="00881C3B" w:rsidRDefault="00067A9D" w:rsidP="00881C3B">
      <w:pPr>
        <w:pStyle w:val="ListParagraph"/>
        <w:numPr>
          <w:ilvl w:val="0"/>
          <w:numId w:val="47"/>
        </w:numPr>
        <w:ind w:firstLineChars="0"/>
        <w:rPr>
          <w:lang w:val="sv-SE" w:eastAsia="ja-JP"/>
        </w:rPr>
      </w:pPr>
      <w:r w:rsidRPr="00067A9D">
        <w:rPr>
          <w:lang w:val="sv-SE" w:eastAsia="ja-JP"/>
        </w:rPr>
        <w:t>R4-1704080 Uplink power control for MIMO OTA</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2ACA" w14:textId="77777777" w:rsidR="00E2425B" w:rsidRDefault="00E2425B">
      <w:r>
        <w:separator/>
      </w:r>
    </w:p>
  </w:endnote>
  <w:endnote w:type="continuationSeparator" w:id="0">
    <w:p w14:paraId="2F382344" w14:textId="77777777" w:rsidR="00E2425B" w:rsidRDefault="00E2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C4EB" w14:textId="77777777" w:rsidR="00E2425B" w:rsidRDefault="00E2425B">
      <w:r>
        <w:separator/>
      </w:r>
    </w:p>
  </w:footnote>
  <w:footnote w:type="continuationSeparator" w:id="0">
    <w:p w14:paraId="418B802B" w14:textId="77777777" w:rsidR="00E2425B" w:rsidRDefault="00E24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0801BB"/>
    <w:multiLevelType w:val="hybridMultilevel"/>
    <w:tmpl w:val="35DEF4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19"/>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8"/>
  </w:num>
  <w:num w:numId="40">
    <w:abstractNumId w:val="6"/>
  </w:num>
  <w:num w:numId="41">
    <w:abstractNumId w:val="8"/>
  </w:num>
  <w:num w:numId="42">
    <w:abstractNumId w:val="24"/>
  </w:num>
  <w:num w:numId="43">
    <w:abstractNumId w:val="16"/>
  </w:num>
  <w:num w:numId="44">
    <w:abstractNumId w:val="2"/>
  </w:num>
  <w:num w:numId="45">
    <w:abstractNumId w:val="12"/>
  </w:num>
  <w:num w:numId="46">
    <w:abstractNumId w:val="22"/>
  </w:num>
  <w:num w:numId="4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67A9D"/>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5BF"/>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4D1"/>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67E01"/>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4841"/>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ED4"/>
    <w:rsid w:val="002B1A86"/>
    <w:rsid w:val="002B1FDB"/>
    <w:rsid w:val="002B32DB"/>
    <w:rsid w:val="002B516C"/>
    <w:rsid w:val="002B5E1D"/>
    <w:rsid w:val="002B60C1"/>
    <w:rsid w:val="002B6BD0"/>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E90"/>
    <w:rsid w:val="00334191"/>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0987"/>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1547"/>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3701"/>
    <w:rsid w:val="00494016"/>
    <w:rsid w:val="004966C8"/>
    <w:rsid w:val="00496F0B"/>
    <w:rsid w:val="00497E96"/>
    <w:rsid w:val="004A0A48"/>
    <w:rsid w:val="004A1538"/>
    <w:rsid w:val="004A17E9"/>
    <w:rsid w:val="004A1D74"/>
    <w:rsid w:val="004A495F"/>
    <w:rsid w:val="004A6774"/>
    <w:rsid w:val="004A6D06"/>
    <w:rsid w:val="004A6F94"/>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4612"/>
    <w:rsid w:val="004F5840"/>
    <w:rsid w:val="004F70B6"/>
    <w:rsid w:val="004F7EBA"/>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6880"/>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387"/>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3D74"/>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64D7"/>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67E9C"/>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20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74F"/>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1DB8"/>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1C3B"/>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44"/>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04D1"/>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434"/>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656"/>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658"/>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383A"/>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95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8DA"/>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36E20"/>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570A"/>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4B4"/>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425B"/>
    <w:rsid w:val="00E25246"/>
    <w:rsid w:val="00E26164"/>
    <w:rsid w:val="00E26982"/>
    <w:rsid w:val="00E27610"/>
    <w:rsid w:val="00E30502"/>
    <w:rsid w:val="00E319F1"/>
    <w:rsid w:val="00E3226D"/>
    <w:rsid w:val="00E332B2"/>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3679"/>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534D"/>
    <w:rsid w:val="00EA607E"/>
    <w:rsid w:val="00EA6C17"/>
    <w:rsid w:val="00EA73DF"/>
    <w:rsid w:val="00EA7772"/>
    <w:rsid w:val="00EB08EE"/>
    <w:rsid w:val="00EB1538"/>
    <w:rsid w:val="00EB298E"/>
    <w:rsid w:val="00EB4E28"/>
    <w:rsid w:val="00EB61AE"/>
    <w:rsid w:val="00EB660D"/>
    <w:rsid w:val="00EC10B9"/>
    <w:rsid w:val="00EC14A5"/>
    <w:rsid w:val="00EC14BF"/>
    <w:rsid w:val="00EC230D"/>
    <w:rsid w:val="00EC3181"/>
    <w:rsid w:val="00EC322D"/>
    <w:rsid w:val="00EC5D0C"/>
    <w:rsid w:val="00ED06A9"/>
    <w:rsid w:val="00ED1C28"/>
    <w:rsid w:val="00ED383A"/>
    <w:rsid w:val="00ED3E7C"/>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24E6"/>
    <w:rsid w:val="00F53053"/>
    <w:rsid w:val="00F53DA1"/>
    <w:rsid w:val="00F53FE2"/>
    <w:rsid w:val="00F548A2"/>
    <w:rsid w:val="00F552C8"/>
    <w:rsid w:val="00F55D12"/>
    <w:rsid w:val="00F56E08"/>
    <w:rsid w:val="00F575FF"/>
    <w:rsid w:val="00F57969"/>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 w:val="00FF71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F8921F68-2368-458E-BFF1-4F237B99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3</Pages>
  <Words>1001</Words>
  <Characters>5707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27</cp:revision>
  <cp:lastPrinted>2019-04-25T01:09:00Z</cp:lastPrinted>
  <dcterms:created xsi:type="dcterms:W3CDTF">2024-12-24T13:19:00Z</dcterms:created>
  <dcterms:modified xsi:type="dcterms:W3CDTF">2025-01-30T09:52:00Z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1738230726</vt:lpwstr>
  </property>
</Properties>
</file>